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926D1" w14:textId="77777777" w:rsidR="001A0AA0" w:rsidRPr="001A0AA0" w:rsidRDefault="00D7423F" w:rsidP="001A0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5E7FA3F" wp14:editId="5F782DA8">
            <wp:extent cx="897975" cy="834887"/>
            <wp:effectExtent l="0" t="0" r="0" b="3810"/>
            <wp:docPr id="1" name="Pilt 1" descr="C:\Users\Kasutaja\Dropbox\TAM KUTSEKODA\KUTSETUNNISTUS JA LOGO\LOGOD\TAM logo_si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ropbox\TAM KUTSEKODA\KUTSETUNNISTUS JA LOGO\LOGOD\TAM logo_sin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13" cy="83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30993" w14:textId="0CA1F08C" w:rsidR="001A0AA0" w:rsidRPr="00D7423F" w:rsidRDefault="001A0AA0">
      <w:pPr>
        <w:rPr>
          <w:rFonts w:ascii="Times New Roman" w:hAnsi="Times New Roman" w:cs="Times New Roman"/>
          <w:b/>
          <w:color w:val="005A9E"/>
          <w:sz w:val="28"/>
          <w:szCs w:val="28"/>
        </w:rPr>
      </w:pPr>
      <w:r w:rsidRPr="00D7423F">
        <w:rPr>
          <w:rFonts w:ascii="Times New Roman" w:hAnsi="Times New Roman" w:cs="Times New Roman"/>
          <w:b/>
          <w:color w:val="005A9E"/>
          <w:sz w:val="28"/>
          <w:szCs w:val="28"/>
        </w:rPr>
        <w:t xml:space="preserve">Esitatavate dokumentide loetelu tase 6 kutse </w:t>
      </w:r>
      <w:r w:rsidR="00DE1FB7">
        <w:rPr>
          <w:rFonts w:ascii="Times New Roman" w:hAnsi="Times New Roman" w:cs="Times New Roman"/>
          <w:b/>
          <w:color w:val="005A9E"/>
          <w:sz w:val="28"/>
          <w:szCs w:val="28"/>
        </w:rPr>
        <w:t>taastõendamisel</w:t>
      </w:r>
    </w:p>
    <w:p w14:paraId="1C260069" w14:textId="44E1460C" w:rsidR="00505A82" w:rsidRPr="001A0AA0" w:rsidRDefault="001A0AA0" w:rsidP="0082354A">
      <w:pPr>
        <w:rPr>
          <w:rFonts w:ascii="Times New Roman" w:eastAsiaTheme="minorHAnsi" w:hAnsi="Times New Roman" w:cs="Times New Roman"/>
          <w:sz w:val="24"/>
          <w:szCs w:val="24"/>
        </w:rPr>
      </w:pPr>
      <w:r w:rsidRPr="0082354A">
        <w:rPr>
          <w:rFonts w:ascii="Times New Roman" w:eastAsiaTheme="minorHAnsi" w:hAnsi="Times New Roman" w:cs="Times New Roman"/>
          <w:iCs/>
          <w:sz w:val="24"/>
          <w:szCs w:val="24"/>
        </w:rPr>
        <w:t>Vähemalt kaks kuud enne kutse taotleja k</w:t>
      </w:r>
      <w:r w:rsidR="006F0FBF" w:rsidRPr="0082354A">
        <w:rPr>
          <w:rFonts w:ascii="Times New Roman" w:eastAsiaTheme="minorHAnsi" w:hAnsi="Times New Roman" w:cs="Times New Roman"/>
          <w:iCs/>
          <w:sz w:val="24"/>
          <w:szCs w:val="24"/>
        </w:rPr>
        <w:t xml:space="preserve">ompetentsuse hindamist avaldab </w:t>
      </w:r>
      <w:r w:rsidR="00D86970">
        <w:rPr>
          <w:rFonts w:ascii="Times New Roman" w:eastAsiaTheme="minorHAnsi" w:hAnsi="Times New Roman" w:cs="Times New Roman"/>
          <w:iCs/>
          <w:sz w:val="24"/>
          <w:szCs w:val="24"/>
        </w:rPr>
        <w:t>holistilise regressiooniteraapia (</w:t>
      </w:r>
      <w:r w:rsidR="006F0FBF" w:rsidRPr="0082354A">
        <w:rPr>
          <w:rFonts w:ascii="Times New Roman" w:eastAsiaTheme="minorHAnsi" w:hAnsi="Times New Roman" w:cs="Times New Roman"/>
          <w:iCs/>
          <w:sz w:val="24"/>
          <w:szCs w:val="24"/>
        </w:rPr>
        <w:t>HRT</w:t>
      </w:r>
      <w:r w:rsidR="00D86970">
        <w:rPr>
          <w:rFonts w:ascii="Times New Roman" w:eastAsiaTheme="minorHAnsi" w:hAnsi="Times New Roman" w:cs="Times New Roman"/>
          <w:iCs/>
          <w:sz w:val="24"/>
          <w:szCs w:val="24"/>
        </w:rPr>
        <w:t>)</w:t>
      </w:r>
      <w:r w:rsidRPr="0082354A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 w:rsidR="00D86970">
        <w:rPr>
          <w:rFonts w:ascii="Times New Roman" w:eastAsiaTheme="minorHAnsi" w:hAnsi="Times New Roman" w:cs="Times New Roman"/>
          <w:iCs/>
          <w:sz w:val="24"/>
          <w:szCs w:val="24"/>
        </w:rPr>
        <w:t>k</w:t>
      </w:r>
      <w:r w:rsidRPr="0082354A">
        <w:rPr>
          <w:rFonts w:ascii="Times New Roman" w:eastAsiaTheme="minorHAnsi" w:hAnsi="Times New Roman" w:cs="Times New Roman"/>
          <w:iCs/>
          <w:sz w:val="24"/>
          <w:szCs w:val="24"/>
        </w:rPr>
        <w:t>utse</w:t>
      </w:r>
      <w:r w:rsidR="006F0FBF" w:rsidRPr="0082354A">
        <w:rPr>
          <w:rFonts w:ascii="Times New Roman" w:eastAsiaTheme="minorHAnsi" w:hAnsi="Times New Roman" w:cs="Times New Roman"/>
          <w:iCs/>
          <w:sz w:val="24"/>
          <w:szCs w:val="24"/>
        </w:rPr>
        <w:t>komisjon</w:t>
      </w:r>
      <w:r w:rsidRPr="0082354A">
        <w:rPr>
          <w:rFonts w:ascii="Times New Roman" w:eastAsiaTheme="minorHAnsi" w:hAnsi="Times New Roman" w:cs="Times New Roman"/>
          <w:iCs/>
          <w:sz w:val="24"/>
          <w:szCs w:val="24"/>
        </w:rPr>
        <w:t xml:space="preserve"> TAM Kutsekoja kodulehel </w:t>
      </w:r>
      <w:hyperlink r:id="rId6" w:history="1">
        <w:r w:rsidR="00AF08B0" w:rsidRPr="0082354A">
          <w:rPr>
            <w:rStyle w:val="Hperlink"/>
            <w:rFonts w:ascii="Times New Roman" w:eastAsiaTheme="minorHAnsi" w:hAnsi="Times New Roman" w:cs="Times New Roman"/>
            <w:iCs/>
            <w:sz w:val="24"/>
            <w:szCs w:val="24"/>
          </w:rPr>
          <w:t>www.tamnoukoda.ee</w:t>
        </w:r>
      </w:hyperlink>
      <w:r w:rsidRPr="0082354A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 w:rsidR="00505A82" w:rsidRPr="0082354A">
        <w:rPr>
          <w:rFonts w:ascii="Times New Roman" w:eastAsiaTheme="minorHAnsi" w:hAnsi="Times New Roman" w:cs="Times New Roman"/>
          <w:iCs/>
          <w:sz w:val="24"/>
          <w:szCs w:val="24"/>
        </w:rPr>
        <w:t xml:space="preserve">vastava teate. </w:t>
      </w:r>
      <w:r w:rsidRPr="0082354A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 w:rsidR="00505A82" w:rsidRPr="0082354A">
        <w:rPr>
          <w:rFonts w:ascii="Times New Roman" w:eastAsiaTheme="minorHAnsi" w:hAnsi="Times New Roman" w:cs="Times New Roman"/>
          <w:iCs/>
          <w:sz w:val="24"/>
          <w:szCs w:val="24"/>
        </w:rPr>
        <w:br/>
      </w:r>
      <w:r w:rsidR="0082354A">
        <w:rPr>
          <w:rFonts w:ascii="Times New Roman" w:hAnsi="Times New Roman" w:cs="Times New Roman"/>
          <w:iCs/>
          <w:sz w:val="24"/>
          <w:szCs w:val="24"/>
        </w:rPr>
        <w:br/>
      </w:r>
      <w:r w:rsidR="00505A82" w:rsidRPr="001A0AA0">
        <w:rPr>
          <w:rFonts w:ascii="Times New Roman" w:eastAsiaTheme="minorHAnsi" w:hAnsi="Times New Roman" w:cs="Times New Roman"/>
          <w:b/>
          <w:sz w:val="24"/>
          <w:szCs w:val="24"/>
        </w:rPr>
        <w:t>Tase 6 kutse</w:t>
      </w:r>
      <w:r w:rsidR="00505A82" w:rsidRPr="001A0AA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05A82" w:rsidRPr="001A0AA0">
        <w:rPr>
          <w:rFonts w:ascii="Times New Roman" w:eastAsiaTheme="minorHAnsi" w:hAnsi="Times New Roman" w:cs="Times New Roman"/>
          <w:b/>
          <w:sz w:val="24"/>
          <w:szCs w:val="24"/>
        </w:rPr>
        <w:t>taastõendamise taotlemiseks esitatavad dokumendid:</w:t>
      </w:r>
    </w:p>
    <w:p w14:paraId="78EA7AC8" w14:textId="2A5E1D43" w:rsidR="00505A82" w:rsidRPr="001A0AA0" w:rsidRDefault="00505A82" w:rsidP="00505A82">
      <w:pPr>
        <w:pStyle w:val="Loendilik"/>
        <w:numPr>
          <w:ilvl w:val="0"/>
          <w:numId w:val="2"/>
        </w:numPr>
        <w:autoSpaceDE w:val="0"/>
        <w:autoSpaceDN w:val="0"/>
        <w:rPr>
          <w:lang w:val="et-EE"/>
        </w:rPr>
      </w:pPr>
      <w:r w:rsidRPr="001A0AA0">
        <w:rPr>
          <w:rFonts w:eastAsia="Calibri"/>
          <w:lang w:val="et-EE"/>
        </w:rPr>
        <w:t xml:space="preserve">avaldus </w:t>
      </w:r>
      <w:r>
        <w:rPr>
          <w:rFonts w:eastAsia="Calibri"/>
          <w:lang w:val="et-EE"/>
        </w:rPr>
        <w:t xml:space="preserve">vorm </w:t>
      </w:r>
      <w:r w:rsidR="002E04CC">
        <w:rPr>
          <w:rFonts w:eastAsia="Calibri"/>
          <w:lang w:val="et-EE"/>
        </w:rPr>
        <w:t>2</w:t>
      </w:r>
      <w:r w:rsidRPr="001A0AA0">
        <w:rPr>
          <w:lang w:val="et-EE"/>
        </w:rPr>
        <w:t>;</w:t>
      </w:r>
    </w:p>
    <w:p w14:paraId="5675452A" w14:textId="77777777" w:rsidR="00505A82" w:rsidRPr="001A0AA0" w:rsidRDefault="00505A82" w:rsidP="00505A82">
      <w:pPr>
        <w:pStyle w:val="Loendilik"/>
        <w:numPr>
          <w:ilvl w:val="0"/>
          <w:numId w:val="2"/>
        </w:numPr>
        <w:rPr>
          <w:lang w:val="et-EE"/>
        </w:rPr>
      </w:pPr>
      <w:r w:rsidRPr="001A0AA0">
        <w:rPr>
          <w:lang w:val="et-EE"/>
        </w:rPr>
        <w:t>koopia isikut tõendavast dokumendist (pass või ID kaart);</w:t>
      </w:r>
    </w:p>
    <w:p w14:paraId="6BEB357F" w14:textId="7029D64E" w:rsidR="00505A82" w:rsidRPr="001A0AA0" w:rsidRDefault="004A75E1" w:rsidP="00505A82">
      <w:pPr>
        <w:pStyle w:val="Loendilik"/>
        <w:numPr>
          <w:ilvl w:val="0"/>
          <w:numId w:val="2"/>
        </w:numPr>
        <w:rPr>
          <w:lang w:val="et-EE"/>
        </w:rPr>
      </w:pPr>
      <w:r>
        <w:rPr>
          <w:lang w:val="et-EE"/>
        </w:rPr>
        <w:t xml:space="preserve">vormi järgi koostatud </w:t>
      </w:r>
      <w:r w:rsidR="00505A82" w:rsidRPr="001A0AA0">
        <w:rPr>
          <w:lang w:val="et-EE"/>
        </w:rPr>
        <w:t>CV;</w:t>
      </w:r>
    </w:p>
    <w:p w14:paraId="39702FCA" w14:textId="77777777" w:rsidR="00505A82" w:rsidRPr="001A0AA0" w:rsidRDefault="00505A82" w:rsidP="00505A82">
      <w:pPr>
        <w:pStyle w:val="Loendilik"/>
        <w:numPr>
          <w:ilvl w:val="0"/>
          <w:numId w:val="2"/>
        </w:numPr>
        <w:rPr>
          <w:lang w:val="et-EE"/>
        </w:rPr>
      </w:pPr>
      <w:r w:rsidRPr="001A0AA0">
        <w:rPr>
          <w:lang w:val="et-EE"/>
        </w:rPr>
        <w:t>varasema sama taseme kutsetunnistuse koopia;</w:t>
      </w:r>
    </w:p>
    <w:p w14:paraId="1FE62C88" w14:textId="77777777" w:rsidR="00505A82" w:rsidRPr="001A0AA0" w:rsidRDefault="00505A82" w:rsidP="00505A82">
      <w:pPr>
        <w:pStyle w:val="Loendilik"/>
        <w:numPr>
          <w:ilvl w:val="0"/>
          <w:numId w:val="2"/>
        </w:numPr>
        <w:rPr>
          <w:lang w:val="et-EE"/>
        </w:rPr>
      </w:pPr>
      <w:r w:rsidRPr="001A0AA0">
        <w:rPr>
          <w:lang w:val="et-EE"/>
        </w:rPr>
        <w:t>töökogemust tõendav dokument Erapraksise vorm, mis tõendab praktiseerimist mahuga vähemalt 600 tundi (30 holistilist nelikut + üksikseansid);</w:t>
      </w:r>
    </w:p>
    <w:p w14:paraId="0EA74583" w14:textId="77777777" w:rsidR="00A05BF9" w:rsidRPr="00F908D1" w:rsidRDefault="00A05BF9" w:rsidP="00A05BF9">
      <w:pPr>
        <w:pStyle w:val="Loendilik"/>
        <w:numPr>
          <w:ilvl w:val="0"/>
          <w:numId w:val="2"/>
        </w:numPr>
        <w:rPr>
          <w:lang w:val="et-EE"/>
        </w:rPr>
      </w:pPr>
      <w:bookmarkStart w:id="0" w:name="_Hlk74050940"/>
      <w:r w:rsidRPr="00F908D1">
        <w:rPr>
          <w:lang w:val="et-EE"/>
        </w:rPr>
        <w:t>erialase täiendkoolituse (koolitused, töötoad, konverentsid, veebiseminarid, eneseteraapia) mahuga 60 ak tundi läbimist tõendavad dokumendid</w:t>
      </w:r>
      <w:r>
        <w:rPr>
          <w:lang w:val="et-EE"/>
        </w:rPr>
        <w:t>.</w:t>
      </w:r>
      <w:r w:rsidRPr="00F908D1">
        <w:rPr>
          <w:lang w:val="et-EE"/>
        </w:rPr>
        <w:br/>
        <w:t>Sobivad koolitused järgmistes valdkondades:</w:t>
      </w:r>
    </w:p>
    <w:p w14:paraId="4222737A" w14:textId="77777777" w:rsidR="00A05BF9" w:rsidRPr="00244D1A" w:rsidRDefault="00A05BF9" w:rsidP="00A05BF9">
      <w:pPr>
        <w:pStyle w:val="Vahedeta"/>
        <w:numPr>
          <w:ilvl w:val="0"/>
          <w:numId w:val="3"/>
        </w:numPr>
        <w:rPr>
          <w:kern w:val="0"/>
          <w:sz w:val="24"/>
          <w:szCs w:val="24"/>
          <w:lang w:val="et-EE" w:bidi="ar-SA"/>
        </w:rPr>
      </w:pPr>
      <w:r w:rsidRPr="00244D1A">
        <w:rPr>
          <w:color w:val="000000"/>
          <w:sz w:val="24"/>
          <w:szCs w:val="24"/>
          <w:lang w:val="et-EE"/>
        </w:rPr>
        <w:t>holistilise regressiooniteraapia täiendkoolitused.</w:t>
      </w:r>
    </w:p>
    <w:p w14:paraId="3EB4F4B3" w14:textId="77777777" w:rsidR="00A05BF9" w:rsidRPr="00244D1A" w:rsidRDefault="00A05BF9" w:rsidP="00A05BF9">
      <w:pPr>
        <w:pStyle w:val="Vahedeta"/>
        <w:numPr>
          <w:ilvl w:val="0"/>
          <w:numId w:val="3"/>
        </w:numPr>
        <w:rPr>
          <w:sz w:val="24"/>
          <w:szCs w:val="24"/>
          <w:lang w:val="et-EE"/>
        </w:rPr>
      </w:pPr>
      <w:r w:rsidRPr="00F908D1">
        <w:rPr>
          <w:i/>
          <w:iCs/>
          <w:color w:val="000000"/>
          <w:sz w:val="24"/>
          <w:szCs w:val="24"/>
          <w:lang w:val="et-EE"/>
        </w:rPr>
        <w:t>m</w:t>
      </w:r>
      <w:r w:rsidRPr="00244D1A">
        <w:rPr>
          <w:i/>
          <w:iCs/>
          <w:color w:val="000000"/>
          <w:sz w:val="24"/>
          <w:szCs w:val="24"/>
          <w:lang w:val="et-EE"/>
        </w:rPr>
        <w:t>indfulness</w:t>
      </w:r>
      <w:r w:rsidRPr="00244D1A">
        <w:rPr>
          <w:color w:val="000000"/>
          <w:sz w:val="24"/>
          <w:szCs w:val="24"/>
          <w:lang w:val="et-EE"/>
        </w:rPr>
        <w:t xml:space="preserve">’i ja meditatsiooni juhendamise </w:t>
      </w:r>
      <w:r w:rsidRPr="00244D1A">
        <w:rPr>
          <w:sz w:val="24"/>
          <w:szCs w:val="24"/>
          <w:lang w:val="et-EE"/>
        </w:rPr>
        <w:t>ning joogaõpetuste ja joogafilosoofiaga seotud koolitused.</w:t>
      </w:r>
    </w:p>
    <w:p w14:paraId="3F1C47A7" w14:textId="77777777" w:rsidR="00A05BF9" w:rsidRPr="00244D1A" w:rsidRDefault="00A05BF9" w:rsidP="00A05BF9">
      <w:pPr>
        <w:pStyle w:val="Vahedeta"/>
        <w:numPr>
          <w:ilvl w:val="0"/>
          <w:numId w:val="3"/>
        </w:numPr>
        <w:rPr>
          <w:sz w:val="24"/>
          <w:szCs w:val="24"/>
          <w:lang w:val="et-EE"/>
        </w:rPr>
      </w:pPr>
      <w:r w:rsidRPr="00244D1A">
        <w:rPr>
          <w:color w:val="000000"/>
          <w:sz w:val="24"/>
          <w:szCs w:val="24"/>
          <w:lang w:val="et-EE"/>
        </w:rPr>
        <w:t>psühhoteraapia valdkonna koolitused.</w:t>
      </w:r>
    </w:p>
    <w:p w14:paraId="3AF5963A" w14:textId="77777777" w:rsidR="00A05BF9" w:rsidRPr="00244D1A" w:rsidRDefault="00A05BF9" w:rsidP="00A05BF9">
      <w:pPr>
        <w:pStyle w:val="Vahedeta"/>
        <w:numPr>
          <w:ilvl w:val="0"/>
          <w:numId w:val="3"/>
        </w:numPr>
        <w:rPr>
          <w:sz w:val="24"/>
          <w:szCs w:val="24"/>
          <w:lang w:val="et-EE"/>
        </w:rPr>
      </w:pPr>
      <w:r w:rsidRPr="00F908D1">
        <w:rPr>
          <w:color w:val="000000"/>
          <w:sz w:val="24"/>
          <w:szCs w:val="24"/>
          <w:lang w:val="da-DK"/>
        </w:rPr>
        <w:t>o</w:t>
      </w:r>
      <w:r w:rsidRPr="00244D1A">
        <w:rPr>
          <w:color w:val="000000"/>
          <w:sz w:val="24"/>
          <w:szCs w:val="24"/>
          <w:lang w:val="et-EE"/>
        </w:rPr>
        <w:t xml:space="preserve">savõtt holistilise maailma- ja inimesekäsitlustega seotud konverentsidest </w:t>
      </w:r>
      <w:r w:rsidRPr="00244D1A">
        <w:rPr>
          <w:sz w:val="24"/>
          <w:szCs w:val="24"/>
          <w:lang w:val="et-EE"/>
        </w:rPr>
        <w:t>ja töötubadest.</w:t>
      </w:r>
    </w:p>
    <w:p w14:paraId="7A9110A0" w14:textId="77777777" w:rsidR="00A05BF9" w:rsidRPr="00244D1A" w:rsidRDefault="00A05BF9" w:rsidP="00A05BF9">
      <w:pPr>
        <w:pStyle w:val="Vahedeta"/>
        <w:numPr>
          <w:ilvl w:val="0"/>
          <w:numId w:val="3"/>
        </w:numPr>
        <w:rPr>
          <w:sz w:val="24"/>
          <w:szCs w:val="24"/>
          <w:lang w:val="et-EE"/>
        </w:rPr>
      </w:pPr>
      <w:r w:rsidRPr="00F908D1">
        <w:rPr>
          <w:color w:val="000000"/>
          <w:sz w:val="24"/>
          <w:szCs w:val="24"/>
          <w:lang w:val="da-DK"/>
        </w:rPr>
        <w:t>h</w:t>
      </w:r>
      <w:r w:rsidRPr="00244D1A">
        <w:rPr>
          <w:color w:val="000000"/>
          <w:sz w:val="24"/>
          <w:szCs w:val="24"/>
          <w:lang w:val="et-EE"/>
        </w:rPr>
        <w:t xml:space="preserve">olistilisel maailma- ja inimesekäsitlusel põhinevad koolitused. </w:t>
      </w:r>
      <w:r w:rsidRPr="00244D1A">
        <w:rPr>
          <w:color w:val="000000"/>
          <w:sz w:val="24"/>
          <w:szCs w:val="24"/>
          <w:lang w:val="et-EE"/>
        </w:rPr>
        <w:br/>
      </w:r>
      <w:r w:rsidRPr="00244D1A">
        <w:rPr>
          <w:i/>
          <w:iCs/>
          <w:color w:val="000000"/>
          <w:sz w:val="24"/>
          <w:szCs w:val="24"/>
          <w:lang w:val="et-EE"/>
        </w:rPr>
        <w:t>Näiteks täiend-ja alternatiivmeditsiini valdkonda kuuluvad koolitused: aroomteraapia, homöopaatia, traditsiooniline hiina meditsiin, traditsiooniline tiibeti meditsiin, refleksoloogia, ki-shiatsu teraapia, tai loodusteraapia, eesti pärimusmeditsiin ja loodusteraapia.</w:t>
      </w:r>
      <w:r w:rsidRPr="00244D1A">
        <w:rPr>
          <w:color w:val="000000"/>
          <w:sz w:val="24"/>
          <w:szCs w:val="24"/>
          <w:lang w:val="et-EE"/>
        </w:rPr>
        <w:t> </w:t>
      </w:r>
    </w:p>
    <w:bookmarkEnd w:id="0"/>
    <w:p w14:paraId="2D45A0F0" w14:textId="42F2C5C5" w:rsidR="00505A82" w:rsidRPr="001A0AA0" w:rsidRDefault="00505A82" w:rsidP="00505A82">
      <w:pPr>
        <w:pStyle w:val="Loendilik"/>
        <w:numPr>
          <w:ilvl w:val="0"/>
          <w:numId w:val="2"/>
        </w:numPr>
        <w:rPr>
          <w:lang w:val="et-EE"/>
        </w:rPr>
      </w:pPr>
      <w:r w:rsidRPr="001A0AA0">
        <w:rPr>
          <w:lang w:val="et-EE"/>
        </w:rPr>
        <w:t>kovisioonis (maht 80</w:t>
      </w:r>
      <w:r w:rsidR="00051B39">
        <w:rPr>
          <w:lang w:val="et-EE"/>
        </w:rPr>
        <w:t xml:space="preserve"> ak tundi</w:t>
      </w:r>
      <w:r w:rsidRPr="001A0AA0">
        <w:rPr>
          <w:lang w:val="et-EE"/>
        </w:rPr>
        <w:t>) osalemist tõendav dokument;</w:t>
      </w:r>
    </w:p>
    <w:p w14:paraId="633BEF4D" w14:textId="77777777" w:rsidR="00505A82" w:rsidRPr="001A0AA0" w:rsidRDefault="00505A82" w:rsidP="00505A82">
      <w:pPr>
        <w:pStyle w:val="Loendilik"/>
        <w:numPr>
          <w:ilvl w:val="0"/>
          <w:numId w:val="2"/>
        </w:numPr>
        <w:rPr>
          <w:rFonts w:eastAsiaTheme="minorHAnsi"/>
          <w:lang w:val="et-EE"/>
        </w:rPr>
      </w:pPr>
      <w:r w:rsidRPr="001A0AA0">
        <w:rPr>
          <w:color w:val="000000"/>
          <w:lang w:val="et-EE"/>
        </w:rPr>
        <w:t xml:space="preserve">kehtiv esmaabi koolituse tunnistus; </w:t>
      </w:r>
    </w:p>
    <w:p w14:paraId="0D584E31" w14:textId="77777777" w:rsidR="00505A82" w:rsidRPr="001A0AA0" w:rsidRDefault="00505A82" w:rsidP="00505A82">
      <w:pPr>
        <w:pStyle w:val="Loendilik"/>
        <w:numPr>
          <w:ilvl w:val="0"/>
          <w:numId w:val="2"/>
        </w:numPr>
        <w:rPr>
          <w:rFonts w:eastAsiaTheme="minorHAnsi"/>
          <w:lang w:val="et-EE"/>
        </w:rPr>
      </w:pPr>
      <w:r w:rsidRPr="001A0AA0">
        <w:rPr>
          <w:lang w:val="et-EE"/>
        </w:rPr>
        <w:t>maksekorraldus või muu kinnitus kutse taastõendamisega seotud kulude tasumise kohta.</w:t>
      </w:r>
    </w:p>
    <w:p w14:paraId="00D062D8" w14:textId="77777777" w:rsidR="001A0AA0" w:rsidRPr="001A0AA0" w:rsidRDefault="001A0AA0" w:rsidP="001A0AA0">
      <w:pPr>
        <w:pStyle w:val="Loendilik"/>
        <w:autoSpaceDE w:val="0"/>
        <w:adjustRightInd w:val="0"/>
        <w:ind w:left="1068"/>
        <w:rPr>
          <w:rFonts w:eastAsiaTheme="minorHAnsi"/>
          <w:b/>
          <w:lang w:val="et-EE"/>
        </w:rPr>
      </w:pPr>
    </w:p>
    <w:p w14:paraId="13946BC2" w14:textId="0C63438A" w:rsidR="0082354A" w:rsidRPr="0082354A" w:rsidRDefault="0082354A" w:rsidP="0082354A">
      <w:pPr>
        <w:rPr>
          <w:rFonts w:ascii="Times New Roman" w:eastAsiaTheme="minorHAnsi" w:hAnsi="Times New Roman" w:cs="Times New Roman"/>
          <w:iCs/>
          <w:sz w:val="24"/>
          <w:szCs w:val="24"/>
        </w:rPr>
      </w:pPr>
      <w:r w:rsidRPr="0082354A">
        <w:rPr>
          <w:rFonts w:ascii="Times New Roman" w:hAnsi="Times New Roman" w:cs="Times New Roman"/>
          <w:iCs/>
          <w:sz w:val="24"/>
          <w:szCs w:val="24"/>
        </w:rPr>
        <w:t xml:space="preserve">Dokumente võetakse vastu ainult elektroonselt </w:t>
      </w:r>
      <w:r w:rsidRPr="001A0AA0">
        <w:rPr>
          <w:rFonts w:ascii="Times New Roman" w:eastAsiaTheme="minorHAnsi" w:hAnsi="Times New Roman" w:cs="Times New Roman"/>
          <w:sz w:val="24"/>
          <w:szCs w:val="24"/>
        </w:rPr>
        <w:t xml:space="preserve">HRT </w:t>
      </w:r>
      <w:r w:rsidR="00D86970">
        <w:rPr>
          <w:rFonts w:ascii="Times New Roman" w:eastAsiaTheme="minorHAnsi" w:hAnsi="Times New Roman" w:cs="Times New Roman"/>
          <w:sz w:val="24"/>
          <w:szCs w:val="24"/>
        </w:rPr>
        <w:t>k</w:t>
      </w:r>
      <w:r w:rsidRPr="001A0AA0">
        <w:rPr>
          <w:rFonts w:ascii="Times New Roman" w:eastAsiaTheme="minorHAnsi" w:hAnsi="Times New Roman" w:cs="Times New Roman"/>
          <w:sz w:val="24"/>
          <w:szCs w:val="24"/>
        </w:rPr>
        <w:t>utsekomisjoni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2354A">
        <w:rPr>
          <w:rFonts w:ascii="Times New Roman" w:hAnsi="Times New Roman" w:cs="Times New Roman"/>
          <w:iCs/>
          <w:sz w:val="24"/>
          <w:szCs w:val="24"/>
        </w:rPr>
        <w:t xml:space="preserve">aadressil </w:t>
      </w:r>
      <w:hyperlink r:id="rId7" w:history="1">
        <w:r w:rsidRPr="0082354A">
          <w:rPr>
            <w:rStyle w:val="Hperlink"/>
            <w:rFonts w:ascii="Times New Roman" w:eastAsiaTheme="minorHAnsi" w:hAnsi="Times New Roman" w:cs="Times New Roman"/>
            <w:iCs/>
            <w:sz w:val="24"/>
            <w:szCs w:val="24"/>
          </w:rPr>
          <w:t>holistika@tamkutsekoda.ee</w:t>
        </w:r>
      </w:hyperlink>
      <w:r w:rsidRPr="0082354A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</w:p>
    <w:p w14:paraId="3FF6BA62" w14:textId="48715B6C" w:rsidR="0082354A" w:rsidRPr="0082354A" w:rsidRDefault="0082354A" w:rsidP="0082354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NB! </w:t>
      </w:r>
      <w:r w:rsidRPr="008235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Palun pane kõik esitatavad dokumendid ühte digiümbrikku ja allkirjasta digitaalselt. </w:t>
      </w:r>
    </w:p>
    <w:p w14:paraId="431ECAD5" w14:textId="5EEEA1F3" w:rsidR="001A0AA0" w:rsidRPr="001A0AA0" w:rsidRDefault="001A0AA0" w:rsidP="001A0AA0">
      <w:pPr>
        <w:autoSpaceDE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1A0AA0">
        <w:rPr>
          <w:rFonts w:ascii="Times New Roman" w:hAnsi="Times New Roman" w:cs="Times New Roman"/>
          <w:bCs/>
          <w:sz w:val="24"/>
          <w:szCs w:val="24"/>
        </w:rPr>
        <w:t>Kui dokumendid nõuetele ei vasta, teavitatakse taotlejat esinenud puudustest hiljemalt 5 tööpäeva jooksul pärast dokumentide laekumist. Taotlejal</w:t>
      </w:r>
      <w:r w:rsidR="00A7758D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="0082354A" w:rsidRPr="001A0AA0">
        <w:rPr>
          <w:rFonts w:ascii="Times New Roman" w:hAnsi="Times New Roman" w:cs="Times New Roman"/>
          <w:bCs/>
          <w:sz w:val="24"/>
          <w:szCs w:val="24"/>
        </w:rPr>
        <w:t>alates teavitamise hetkest</w:t>
      </w:r>
      <w:r w:rsidR="008235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758D">
        <w:rPr>
          <w:rFonts w:ascii="Times New Roman" w:hAnsi="Times New Roman" w:cs="Times New Roman"/>
          <w:bCs/>
          <w:sz w:val="24"/>
          <w:szCs w:val="24"/>
        </w:rPr>
        <w:t>5</w:t>
      </w:r>
      <w:r w:rsidRPr="001A0AA0">
        <w:rPr>
          <w:rFonts w:ascii="Times New Roman" w:hAnsi="Times New Roman" w:cs="Times New Roman"/>
          <w:bCs/>
          <w:sz w:val="24"/>
          <w:szCs w:val="24"/>
        </w:rPr>
        <w:t xml:space="preserve"> tööpäeva </w:t>
      </w:r>
      <w:r w:rsidR="0082354A">
        <w:rPr>
          <w:rFonts w:ascii="Times New Roman" w:hAnsi="Times New Roman" w:cs="Times New Roman"/>
          <w:bCs/>
          <w:sz w:val="24"/>
          <w:szCs w:val="24"/>
        </w:rPr>
        <w:t>aega</w:t>
      </w:r>
      <w:r w:rsidR="0082354A" w:rsidRPr="001A0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0AA0">
        <w:rPr>
          <w:rFonts w:ascii="Times New Roman" w:hAnsi="Times New Roman" w:cs="Times New Roman"/>
          <w:bCs/>
          <w:sz w:val="24"/>
          <w:szCs w:val="24"/>
        </w:rPr>
        <w:t>puudus</w:t>
      </w:r>
      <w:r w:rsidR="0082354A">
        <w:rPr>
          <w:rFonts w:ascii="Times New Roman" w:hAnsi="Times New Roman" w:cs="Times New Roman"/>
          <w:bCs/>
          <w:sz w:val="24"/>
          <w:szCs w:val="24"/>
        </w:rPr>
        <w:t>te</w:t>
      </w:r>
      <w:r w:rsidRPr="001A0AA0">
        <w:rPr>
          <w:rFonts w:ascii="Times New Roman" w:hAnsi="Times New Roman" w:cs="Times New Roman"/>
          <w:bCs/>
          <w:sz w:val="24"/>
          <w:szCs w:val="24"/>
        </w:rPr>
        <w:t xml:space="preserve"> kõrvaldamiseks. </w:t>
      </w:r>
    </w:p>
    <w:p w14:paraId="52D1CEDF" w14:textId="7A8B06F0" w:rsidR="001A0AA0" w:rsidRPr="001A0AA0" w:rsidRDefault="001A0AA0" w:rsidP="001A0AA0">
      <w:pPr>
        <w:autoSpaceDE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1A0AA0">
        <w:rPr>
          <w:rFonts w:ascii="Times New Roman" w:hAnsi="Times New Roman" w:cs="Times New Roman"/>
          <w:sz w:val="24"/>
        </w:rPr>
        <w:t xml:space="preserve">Kutse taastõendamisel toimub hindamine dokumentide alusel. Kutsekomisjon langetab otsuse iga taotleja puhul eraldi ja võib vajadusel kutsuda taotleja vestlusele. </w:t>
      </w:r>
    </w:p>
    <w:p w14:paraId="55FA1442" w14:textId="1DB51622" w:rsidR="001A0AA0" w:rsidRPr="001A0AA0" w:rsidRDefault="00D86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Küsimustele vastab </w:t>
      </w:r>
      <w:r w:rsidR="0082354A" w:rsidRPr="001A0AA0">
        <w:rPr>
          <w:rFonts w:ascii="Times New Roman" w:hAnsi="Times New Roman" w:cs="Times New Roman"/>
          <w:bCs/>
          <w:sz w:val="24"/>
          <w:szCs w:val="24"/>
        </w:rPr>
        <w:t xml:space="preserve">HRT </w:t>
      </w:r>
      <w:r>
        <w:rPr>
          <w:rFonts w:ascii="Times New Roman" w:eastAsiaTheme="minorHAnsi" w:hAnsi="Times New Roman" w:cs="Times New Roman"/>
          <w:sz w:val="24"/>
          <w:szCs w:val="24"/>
        </w:rPr>
        <w:t>k</w:t>
      </w:r>
      <w:r w:rsidR="0082354A" w:rsidRPr="001A0AA0">
        <w:rPr>
          <w:rFonts w:ascii="Times New Roman" w:eastAsiaTheme="minorHAnsi" w:hAnsi="Times New Roman" w:cs="Times New Roman"/>
          <w:sz w:val="24"/>
          <w:szCs w:val="24"/>
        </w:rPr>
        <w:t>utsekomisjon</w:t>
      </w:r>
      <w:r w:rsidR="0082354A">
        <w:rPr>
          <w:rFonts w:ascii="Times New Roman" w:eastAsiaTheme="minorHAnsi" w:hAnsi="Times New Roman" w:cs="Times New Roman"/>
          <w:sz w:val="24"/>
          <w:szCs w:val="24"/>
        </w:rPr>
        <w:t>i asjaajaja Heili Laido</w:t>
      </w:r>
      <w:r>
        <w:rPr>
          <w:rFonts w:ascii="Times New Roman" w:eastAsiaTheme="minorHAnsi" w:hAnsi="Times New Roman" w:cs="Times New Roman"/>
          <w:sz w:val="24"/>
          <w:szCs w:val="24"/>
        </w:rPr>
        <w:t>:</w:t>
      </w:r>
      <w:r>
        <w:rPr>
          <w:rFonts w:ascii="Times New Roman" w:eastAsiaTheme="minorHAnsi" w:hAnsi="Times New Roman" w:cs="Times New Roman"/>
          <w:sz w:val="24"/>
          <w:szCs w:val="24"/>
        </w:rPr>
        <w:br/>
      </w:r>
      <w:r w:rsidR="0082354A">
        <w:rPr>
          <w:rFonts w:ascii="Times New Roman" w:eastAsiaTheme="minorHAnsi" w:hAnsi="Times New Roman" w:cs="Times New Roman"/>
          <w:sz w:val="24"/>
          <w:szCs w:val="24"/>
        </w:rPr>
        <w:t xml:space="preserve">e-post </w:t>
      </w:r>
      <w:hyperlink r:id="rId8" w:history="1">
        <w:r w:rsidR="0082354A" w:rsidRPr="00883276">
          <w:rPr>
            <w:rStyle w:val="Hperlink"/>
            <w:rFonts w:ascii="Times New Roman" w:eastAsiaTheme="minorHAnsi" w:hAnsi="Times New Roman" w:cs="Times New Roman"/>
            <w:sz w:val="24"/>
            <w:szCs w:val="24"/>
          </w:rPr>
          <w:t>holistika@tamkutsekoda.ee</w:t>
        </w:r>
      </w:hyperlink>
      <w:r w:rsidR="008235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br/>
      </w:r>
      <w:r w:rsidR="0082354A">
        <w:rPr>
          <w:rFonts w:ascii="Times New Roman" w:eastAsiaTheme="minorHAnsi" w:hAnsi="Times New Roman" w:cs="Times New Roman"/>
          <w:sz w:val="24"/>
          <w:szCs w:val="24"/>
        </w:rPr>
        <w:t>telefon 566 36 898</w:t>
      </w:r>
      <w:r w:rsidR="0082354A" w:rsidRPr="001A0AA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2354A">
        <w:rPr>
          <w:rFonts w:ascii="Times New Roman" w:eastAsiaTheme="minorHAnsi" w:hAnsi="Times New Roman" w:cs="Times New Roman"/>
          <w:sz w:val="24"/>
          <w:szCs w:val="24"/>
        </w:rPr>
        <w:br/>
      </w:r>
    </w:p>
    <w:sectPr w:rsidR="001A0AA0" w:rsidRPr="001A0AA0" w:rsidSect="00A775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C34E3"/>
    <w:multiLevelType w:val="hybridMultilevel"/>
    <w:tmpl w:val="2F1CC2CA"/>
    <w:lvl w:ilvl="0" w:tplc="BE6CD8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F56AA"/>
    <w:multiLevelType w:val="hybridMultilevel"/>
    <w:tmpl w:val="233AAD0E"/>
    <w:lvl w:ilvl="0" w:tplc="BE6CD8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ED0868"/>
    <w:multiLevelType w:val="hybridMultilevel"/>
    <w:tmpl w:val="6CCC409C"/>
    <w:lvl w:ilvl="0" w:tplc="042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A0"/>
    <w:rsid w:val="00051B39"/>
    <w:rsid w:val="00074D8F"/>
    <w:rsid w:val="001251A5"/>
    <w:rsid w:val="001524B3"/>
    <w:rsid w:val="001A0AA0"/>
    <w:rsid w:val="001D4378"/>
    <w:rsid w:val="002E04CC"/>
    <w:rsid w:val="004A75E1"/>
    <w:rsid w:val="00505A82"/>
    <w:rsid w:val="00513C3D"/>
    <w:rsid w:val="006F0FBF"/>
    <w:rsid w:val="0082354A"/>
    <w:rsid w:val="00977963"/>
    <w:rsid w:val="00A05BF9"/>
    <w:rsid w:val="00A7758D"/>
    <w:rsid w:val="00AC2B98"/>
    <w:rsid w:val="00AD4711"/>
    <w:rsid w:val="00AF08B0"/>
    <w:rsid w:val="00D7423F"/>
    <w:rsid w:val="00D86970"/>
    <w:rsid w:val="00D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C812"/>
  <w15:docId w15:val="{2515331A-086B-44FB-8567-566D161C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A0AA0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1A0AA0"/>
    <w:rPr>
      <w:color w:val="0000FF" w:themeColor="hyperlink"/>
      <w:u w:val="single"/>
    </w:rPr>
  </w:style>
  <w:style w:type="paragraph" w:customStyle="1" w:styleId="Standard">
    <w:name w:val="Standard"/>
    <w:rsid w:val="001A0AA0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lang w:val="en-US" w:eastAsia="en-US" w:bidi="en-US"/>
    </w:rPr>
  </w:style>
  <w:style w:type="paragraph" w:styleId="Loendilik">
    <w:name w:val="List Paragraph"/>
    <w:basedOn w:val="Normaallaad"/>
    <w:uiPriority w:val="34"/>
    <w:qFormat/>
    <w:rsid w:val="001A0AA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styleId="Vahedeta">
    <w:name w:val="No Spacing"/>
    <w:uiPriority w:val="1"/>
    <w:qFormat/>
    <w:rsid w:val="00A05B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istika@tamkutsekoda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listika@tamkutsekod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noukoda.e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354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Marina Eberth</cp:lastModifiedBy>
  <cp:revision>9</cp:revision>
  <cp:lastPrinted>2020-08-31T13:42:00Z</cp:lastPrinted>
  <dcterms:created xsi:type="dcterms:W3CDTF">2021-02-06T07:13:00Z</dcterms:created>
  <dcterms:modified xsi:type="dcterms:W3CDTF">2021-06-08T10:51:00Z</dcterms:modified>
</cp:coreProperties>
</file>