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222B" w14:textId="77777777" w:rsidR="00EF4A1F" w:rsidRPr="00BE6505" w:rsidRDefault="008D54F5" w:rsidP="00F3344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6103C7" wp14:editId="4FF961D5">
            <wp:extent cx="1147413" cy="1066800"/>
            <wp:effectExtent l="0" t="0" r="0" b="0"/>
            <wp:docPr id="1" name="Pilt 1" descr="C:\Users\Kasutaja\Dropbox\TAM KUTSEKODA\KUTSETUNNISTUS JA LOGO\LOGOD\TAM logo_si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utaja\Dropbox\TAM KUTSEKODA\KUTSETUNNISTUS JA LOGO\LOGOD\TAM logo_sin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00" cy="10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F67B9" w14:textId="77777777" w:rsidR="00FC7464" w:rsidRDefault="00FC7464" w:rsidP="00407FD2">
      <w:pPr>
        <w:rPr>
          <w:rFonts w:ascii="Times New Roman" w:hAnsi="Times New Roman" w:cs="Times New Roman"/>
          <w:b/>
          <w:color w:val="005A9E"/>
          <w:sz w:val="28"/>
          <w:szCs w:val="28"/>
        </w:rPr>
      </w:pPr>
      <w:bookmarkStart w:id="0" w:name="_Hlk177661073"/>
    </w:p>
    <w:p w14:paraId="7AEA9952" w14:textId="3C75E6AE" w:rsidR="00EF4A1F" w:rsidRPr="008D54F5" w:rsidRDefault="00D02289" w:rsidP="00407FD2">
      <w:pPr>
        <w:rPr>
          <w:rFonts w:ascii="Times New Roman" w:hAnsi="Times New Roman" w:cs="Times New Roman"/>
          <w:b/>
          <w:color w:val="005A9E"/>
          <w:sz w:val="28"/>
          <w:szCs w:val="28"/>
        </w:rPr>
      </w:pPr>
      <w:r>
        <w:rPr>
          <w:rFonts w:ascii="Times New Roman" w:hAnsi="Times New Roman" w:cs="Times New Roman"/>
          <w:b/>
          <w:color w:val="005A9E"/>
          <w:sz w:val="28"/>
          <w:szCs w:val="28"/>
        </w:rPr>
        <w:t>Eeltingimused</w:t>
      </w:r>
      <w:r w:rsidR="00EF4A1F" w:rsidRPr="008D54F5">
        <w:rPr>
          <w:rFonts w:ascii="Times New Roman" w:hAnsi="Times New Roman" w:cs="Times New Roman"/>
          <w:b/>
          <w:color w:val="005A9E"/>
          <w:sz w:val="28"/>
          <w:szCs w:val="28"/>
        </w:rPr>
        <w:t xml:space="preserve"> </w:t>
      </w:r>
      <w:r w:rsidR="00BE6505" w:rsidRPr="008D54F5">
        <w:rPr>
          <w:rFonts w:ascii="Times New Roman" w:hAnsi="Times New Roman" w:cs="Times New Roman"/>
          <w:b/>
          <w:color w:val="005A9E"/>
          <w:sz w:val="28"/>
          <w:szCs w:val="28"/>
        </w:rPr>
        <w:t>ja esitatavad dokumendid</w:t>
      </w:r>
      <w:r w:rsidR="001516D9">
        <w:rPr>
          <w:rFonts w:ascii="Times New Roman" w:hAnsi="Times New Roman" w:cs="Times New Roman"/>
          <w:b/>
          <w:color w:val="005A9E"/>
          <w:sz w:val="28"/>
          <w:szCs w:val="28"/>
        </w:rPr>
        <w:t xml:space="preserve"> </w:t>
      </w:r>
      <w:r w:rsidR="00EF4A1F" w:rsidRPr="008D54F5">
        <w:rPr>
          <w:rFonts w:ascii="Times New Roman" w:hAnsi="Times New Roman" w:cs="Times New Roman"/>
          <w:b/>
          <w:color w:val="005A9E"/>
          <w:sz w:val="28"/>
          <w:szCs w:val="28"/>
        </w:rPr>
        <w:t xml:space="preserve">tase </w:t>
      </w:r>
      <w:r w:rsidR="00BE6505" w:rsidRPr="008D54F5">
        <w:rPr>
          <w:rFonts w:ascii="Times New Roman" w:hAnsi="Times New Roman" w:cs="Times New Roman"/>
          <w:b/>
          <w:color w:val="005A9E"/>
          <w:sz w:val="28"/>
          <w:szCs w:val="28"/>
        </w:rPr>
        <w:t>7</w:t>
      </w:r>
      <w:r w:rsidR="00EF4A1F" w:rsidRPr="008D54F5">
        <w:rPr>
          <w:rFonts w:ascii="Times New Roman" w:hAnsi="Times New Roman" w:cs="Times New Roman"/>
          <w:b/>
          <w:color w:val="005A9E"/>
          <w:sz w:val="28"/>
          <w:szCs w:val="28"/>
        </w:rPr>
        <w:t xml:space="preserve"> kutse </w:t>
      </w:r>
      <w:bookmarkEnd w:id="0"/>
      <w:r w:rsidR="00EF4A1F" w:rsidRPr="008D54F5">
        <w:rPr>
          <w:rFonts w:ascii="Times New Roman" w:hAnsi="Times New Roman" w:cs="Times New Roman"/>
          <w:b/>
          <w:color w:val="005A9E"/>
          <w:sz w:val="28"/>
          <w:szCs w:val="28"/>
        </w:rPr>
        <w:t>taotlejale</w:t>
      </w:r>
    </w:p>
    <w:p w14:paraId="6D7045FC" w14:textId="77777777" w:rsidR="00FC7464" w:rsidRDefault="00FC7464" w:rsidP="00FC7464">
      <w:pPr>
        <w:autoSpaceDE w:val="0"/>
        <w:adjustRightInd w:val="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82354A">
        <w:rPr>
          <w:rFonts w:ascii="Times New Roman" w:eastAsiaTheme="minorHAnsi" w:hAnsi="Times New Roman" w:cs="Times New Roman"/>
          <w:iCs/>
          <w:sz w:val="24"/>
          <w:szCs w:val="24"/>
        </w:rPr>
        <w:t xml:space="preserve">Vähemalt kaks kuud enne </w:t>
      </w:r>
      <w:r>
        <w:rPr>
          <w:rFonts w:ascii="Times New Roman" w:eastAsiaTheme="minorHAnsi" w:hAnsi="Times New Roman" w:cs="Times New Roman"/>
          <w:iCs/>
          <w:sz w:val="24"/>
          <w:szCs w:val="24"/>
        </w:rPr>
        <w:t>dokumentide esitamise tähtaja lõppu</w:t>
      </w:r>
      <w:r w:rsidRPr="0082354A">
        <w:rPr>
          <w:rFonts w:ascii="Times New Roman" w:eastAsiaTheme="minorHAnsi" w:hAnsi="Times New Roman" w:cs="Times New Roman"/>
          <w:iCs/>
          <w:sz w:val="24"/>
          <w:szCs w:val="24"/>
        </w:rPr>
        <w:t xml:space="preserve"> avaldab HRT </w:t>
      </w:r>
      <w:r>
        <w:rPr>
          <w:rFonts w:ascii="Times New Roman" w:eastAsiaTheme="minorHAnsi" w:hAnsi="Times New Roman" w:cs="Times New Roman"/>
          <w:iCs/>
          <w:sz w:val="24"/>
          <w:szCs w:val="24"/>
        </w:rPr>
        <w:t>k</w:t>
      </w:r>
      <w:r w:rsidRPr="0082354A">
        <w:rPr>
          <w:rFonts w:ascii="Times New Roman" w:eastAsiaTheme="minorHAnsi" w:hAnsi="Times New Roman" w:cs="Times New Roman"/>
          <w:iCs/>
          <w:sz w:val="24"/>
          <w:szCs w:val="24"/>
        </w:rPr>
        <w:t xml:space="preserve">utsekomisjon TAM Kutsekoja kodulehel </w:t>
      </w:r>
      <w:hyperlink r:id="rId6" w:history="1">
        <w:r w:rsidRPr="0082354A">
          <w:rPr>
            <w:rStyle w:val="Hperlink"/>
            <w:rFonts w:ascii="Times New Roman" w:eastAsiaTheme="minorHAnsi" w:hAnsi="Times New Roman" w:cs="Times New Roman"/>
            <w:iCs/>
            <w:sz w:val="24"/>
            <w:szCs w:val="24"/>
          </w:rPr>
          <w:t>www.tamnoukoda.ee</w:t>
        </w:r>
      </w:hyperlink>
      <w:r w:rsidRPr="0082354A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iCs/>
          <w:sz w:val="24"/>
          <w:szCs w:val="24"/>
        </w:rPr>
        <w:t>tase 7 kutseeksami toimumise teate</w:t>
      </w:r>
      <w:r w:rsidRPr="0082354A">
        <w:rPr>
          <w:rFonts w:ascii="Times New Roman" w:eastAsiaTheme="minorHAnsi" w:hAnsi="Times New Roman" w:cs="Times New Roman"/>
          <w:iCs/>
          <w:sz w:val="24"/>
          <w:szCs w:val="24"/>
        </w:rPr>
        <w:t xml:space="preserve">.  </w:t>
      </w:r>
    </w:p>
    <w:p w14:paraId="3B2B55A4" w14:textId="08EFAA98" w:rsidR="00FC7464" w:rsidRPr="00131046" w:rsidRDefault="00FC7464" w:rsidP="00FC7464">
      <w:pPr>
        <w:autoSpaceDE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31046">
        <w:rPr>
          <w:rFonts w:ascii="Times New Roman" w:hAnsi="Times New Roman" w:cs="Times New Roman"/>
          <w:iCs/>
          <w:sz w:val="24"/>
          <w:szCs w:val="24"/>
        </w:rPr>
        <w:t xml:space="preserve">Dokumente võetakse vastu ainult elektroonselt. Kõik esitatavad dokumendid tuleb panna ühte digiümbrikku ja allkirjastada digitaalselt. </w:t>
      </w:r>
      <w:r w:rsidRPr="00131046">
        <w:rPr>
          <w:rFonts w:ascii="Times New Roman" w:eastAsiaTheme="minorHAnsi" w:hAnsi="Times New Roman" w:cs="Times New Roman"/>
          <w:sz w:val="24"/>
          <w:szCs w:val="24"/>
        </w:rPr>
        <w:t xml:space="preserve">Digiümbrik saata HRT kutsekomisjonile e-posti aadressil </w:t>
      </w:r>
      <w:hyperlink r:id="rId7" w:history="1">
        <w:r w:rsidRPr="00131046">
          <w:rPr>
            <w:rStyle w:val="Hperlink"/>
            <w:rFonts w:ascii="Times New Roman" w:eastAsiaTheme="minorHAnsi" w:hAnsi="Times New Roman" w:cs="Times New Roman"/>
            <w:sz w:val="24"/>
            <w:szCs w:val="24"/>
          </w:rPr>
          <w:t>holistika@tamkutsekoda.ee</w:t>
        </w:r>
      </w:hyperlink>
      <w:r w:rsidRPr="00131046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14:paraId="08813911" w14:textId="77777777" w:rsidR="00FC7464" w:rsidRPr="001A0AA0" w:rsidRDefault="00FC7464" w:rsidP="00FC7464">
      <w:pPr>
        <w:autoSpaceDE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1A0AA0">
        <w:rPr>
          <w:rFonts w:ascii="Times New Roman" w:hAnsi="Times New Roman" w:cs="Times New Roman"/>
          <w:bCs/>
          <w:sz w:val="24"/>
          <w:szCs w:val="24"/>
        </w:rPr>
        <w:t>Kui dokumendid nõuetele ei vasta, teavitatakse taotlejat esinenud puudustest hiljemalt 5 tööpäeva jooksul pärast dokumentide laekumist. Taotlejal</w:t>
      </w:r>
      <w:r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1A0AA0">
        <w:rPr>
          <w:rFonts w:ascii="Times New Roman" w:hAnsi="Times New Roman" w:cs="Times New Roman"/>
          <w:bCs/>
          <w:sz w:val="24"/>
          <w:szCs w:val="24"/>
        </w:rPr>
        <w:t>alates teavitamise hetkest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1A0AA0">
        <w:rPr>
          <w:rFonts w:ascii="Times New Roman" w:hAnsi="Times New Roman" w:cs="Times New Roman"/>
          <w:bCs/>
          <w:sz w:val="24"/>
          <w:szCs w:val="24"/>
        </w:rPr>
        <w:t xml:space="preserve"> tööpäeva </w:t>
      </w:r>
      <w:r>
        <w:rPr>
          <w:rFonts w:ascii="Times New Roman" w:hAnsi="Times New Roman" w:cs="Times New Roman"/>
          <w:bCs/>
          <w:sz w:val="24"/>
          <w:szCs w:val="24"/>
        </w:rPr>
        <w:t>aega</w:t>
      </w:r>
      <w:r w:rsidRPr="001A0AA0">
        <w:rPr>
          <w:rFonts w:ascii="Times New Roman" w:hAnsi="Times New Roman" w:cs="Times New Roman"/>
          <w:bCs/>
          <w:sz w:val="24"/>
          <w:szCs w:val="24"/>
        </w:rPr>
        <w:t xml:space="preserve"> puudus</w:t>
      </w:r>
      <w:r>
        <w:rPr>
          <w:rFonts w:ascii="Times New Roman" w:hAnsi="Times New Roman" w:cs="Times New Roman"/>
          <w:bCs/>
          <w:sz w:val="24"/>
          <w:szCs w:val="24"/>
        </w:rPr>
        <w:t>te</w:t>
      </w:r>
      <w:r w:rsidRPr="001A0AA0">
        <w:rPr>
          <w:rFonts w:ascii="Times New Roman" w:hAnsi="Times New Roman" w:cs="Times New Roman"/>
          <w:bCs/>
          <w:sz w:val="24"/>
          <w:szCs w:val="24"/>
        </w:rPr>
        <w:t xml:space="preserve"> kõrvaldamiseks. </w:t>
      </w:r>
    </w:p>
    <w:p w14:paraId="1508C67E" w14:textId="63CBB15D" w:rsidR="00BE6505" w:rsidRPr="00BE6505" w:rsidRDefault="00D02289" w:rsidP="00BE6505">
      <w:pPr>
        <w:pStyle w:val="Standard"/>
        <w:spacing w:after="0"/>
        <w:rPr>
          <w:b/>
          <w:color w:val="auto"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Holistilise regressiooni terapeut, t</w:t>
      </w:r>
      <w:r w:rsidRPr="00FB3CF3">
        <w:rPr>
          <w:b/>
          <w:sz w:val="24"/>
          <w:szCs w:val="24"/>
          <w:lang w:val="et-EE"/>
        </w:rPr>
        <w:t xml:space="preserve">ase 7 kutse </w:t>
      </w:r>
      <w:r w:rsidR="00BE6505" w:rsidRPr="00BE6505">
        <w:rPr>
          <w:b/>
          <w:color w:val="auto"/>
          <w:sz w:val="24"/>
          <w:szCs w:val="24"/>
          <w:lang w:val="et-EE"/>
        </w:rPr>
        <w:t>esmakordse taotlemise eeltingimused</w:t>
      </w:r>
      <w:r w:rsidR="003D1828">
        <w:rPr>
          <w:b/>
          <w:color w:val="auto"/>
          <w:sz w:val="24"/>
          <w:szCs w:val="24"/>
          <w:lang w:val="et-EE"/>
        </w:rPr>
        <w:t>:</w:t>
      </w:r>
      <w:r w:rsidR="00BE6505" w:rsidRPr="00BE6505">
        <w:rPr>
          <w:b/>
          <w:color w:val="auto"/>
          <w:sz w:val="24"/>
          <w:szCs w:val="24"/>
          <w:lang w:val="et-EE"/>
        </w:rPr>
        <w:t xml:space="preserve"> </w:t>
      </w:r>
    </w:p>
    <w:p w14:paraId="0CB3923D" w14:textId="77777777" w:rsidR="00BE6505" w:rsidRPr="00BE6505" w:rsidRDefault="00BE6505" w:rsidP="00BE6505">
      <w:pPr>
        <w:pStyle w:val="Loendilik"/>
        <w:numPr>
          <w:ilvl w:val="0"/>
          <w:numId w:val="1"/>
        </w:numPr>
        <w:ind w:left="1428"/>
        <w:rPr>
          <w:lang w:val="et-EE"/>
        </w:rPr>
      </w:pPr>
      <w:r w:rsidRPr="00BE6505">
        <w:rPr>
          <w:lang w:val="et-EE"/>
        </w:rPr>
        <w:t xml:space="preserve">kõrgharidus (soovitavalt) magistri tasemel; </w:t>
      </w:r>
    </w:p>
    <w:p w14:paraId="5FFDE60E" w14:textId="77777777" w:rsidR="00BE6505" w:rsidRPr="00BE6505" w:rsidRDefault="00BE6505" w:rsidP="00BE6505">
      <w:pPr>
        <w:numPr>
          <w:ilvl w:val="0"/>
          <w:numId w:val="1"/>
        </w:numPr>
        <w:suppressAutoHyphens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E6505">
        <w:rPr>
          <w:rFonts w:ascii="Times New Roman" w:hAnsi="Times New Roman" w:cs="Times New Roman"/>
          <w:sz w:val="24"/>
          <w:szCs w:val="24"/>
        </w:rPr>
        <w:t>tase 6 kutsetunnistus,</w:t>
      </w:r>
    </w:p>
    <w:p w14:paraId="6A55ABDA" w14:textId="77777777" w:rsidR="001866DC" w:rsidRDefault="00BE6505" w:rsidP="001866DC">
      <w:pPr>
        <w:numPr>
          <w:ilvl w:val="0"/>
          <w:numId w:val="1"/>
        </w:numPr>
        <w:suppressAutoHyphens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E6505">
        <w:rPr>
          <w:rFonts w:ascii="Times New Roman" w:hAnsi="Times New Roman" w:cs="Times New Roman"/>
          <w:sz w:val="24"/>
          <w:szCs w:val="24"/>
        </w:rPr>
        <w:t>vähemalt viie aasta pikkune töökogemus oma erialal;</w:t>
      </w:r>
    </w:p>
    <w:p w14:paraId="6E5977BF" w14:textId="11305868" w:rsidR="00BE6505" w:rsidRDefault="00BE6505" w:rsidP="001866DC">
      <w:pPr>
        <w:numPr>
          <w:ilvl w:val="0"/>
          <w:numId w:val="1"/>
        </w:numPr>
        <w:suppressAutoHyphens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1866DC">
        <w:rPr>
          <w:rFonts w:ascii="Times New Roman" w:hAnsi="Times New Roman" w:cs="Times New Roman"/>
          <w:sz w:val="24"/>
          <w:szCs w:val="24"/>
        </w:rPr>
        <w:t>eriala</w:t>
      </w:r>
      <w:r w:rsidR="001866DC">
        <w:rPr>
          <w:rFonts w:ascii="Times New Roman" w:hAnsi="Times New Roman" w:cs="Times New Roman"/>
          <w:sz w:val="24"/>
          <w:szCs w:val="24"/>
        </w:rPr>
        <w:t>s</w:t>
      </w:r>
      <w:r w:rsidRPr="001866DC">
        <w:rPr>
          <w:rFonts w:ascii="Times New Roman" w:hAnsi="Times New Roman" w:cs="Times New Roman"/>
          <w:sz w:val="24"/>
          <w:szCs w:val="24"/>
        </w:rPr>
        <w:t xml:space="preserve">e </w:t>
      </w:r>
      <w:r w:rsidR="001866DC" w:rsidRPr="001866DC">
        <w:rPr>
          <w:rFonts w:ascii="Times New Roman" w:hAnsi="Times New Roman" w:cs="Times New Roman"/>
          <w:sz w:val="24"/>
          <w:szCs w:val="24"/>
        </w:rPr>
        <w:t>täienduskoolituse läbimine nõutud mahus,</w:t>
      </w:r>
    </w:p>
    <w:p w14:paraId="45DBEC68" w14:textId="4223F07F" w:rsidR="00D02289" w:rsidRPr="00D02289" w:rsidRDefault="00D02289" w:rsidP="00D02289">
      <w:pPr>
        <w:numPr>
          <w:ilvl w:val="0"/>
          <w:numId w:val="1"/>
        </w:numPr>
        <w:suppressAutoHyphens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02289">
        <w:rPr>
          <w:rFonts w:ascii="Times New Roman" w:hAnsi="Times New Roman" w:cs="Times New Roman"/>
          <w:sz w:val="24"/>
          <w:szCs w:val="24"/>
        </w:rPr>
        <w:t>osalemine hindajana vähemalt ühel kutseeksamil</w:t>
      </w:r>
      <w:r w:rsidRPr="00D02289">
        <w:rPr>
          <w:rFonts w:ascii="Times New Roman" w:hAnsi="Times New Roman" w:cs="Times New Roman"/>
          <w:sz w:val="24"/>
          <w:szCs w:val="24"/>
        </w:rPr>
        <w:t>,</w:t>
      </w:r>
      <w:r w:rsidRPr="00D02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84F88" w14:textId="247398F2" w:rsidR="001866DC" w:rsidRPr="00A04A21" w:rsidRDefault="001866DC" w:rsidP="001866DC">
      <w:pPr>
        <w:numPr>
          <w:ilvl w:val="0"/>
          <w:numId w:val="1"/>
        </w:numPr>
        <w:suppressAutoHyphens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9350EC">
        <w:rPr>
          <w:rFonts w:ascii="Times New Roman" w:hAnsi="Times New Roman" w:cs="Times New Roman"/>
          <w:sz w:val="24"/>
        </w:rPr>
        <w:t>kovisioonis osalemi</w:t>
      </w:r>
      <w:r>
        <w:rPr>
          <w:rFonts w:ascii="Times New Roman" w:hAnsi="Times New Roman" w:cs="Times New Roman"/>
          <w:sz w:val="24"/>
        </w:rPr>
        <w:t>ne</w:t>
      </w:r>
      <w:r w:rsidRPr="009350EC">
        <w:rPr>
          <w:rFonts w:ascii="Times New Roman" w:hAnsi="Times New Roman" w:cs="Times New Roman"/>
          <w:sz w:val="24"/>
        </w:rPr>
        <w:t xml:space="preserve"> </w:t>
      </w:r>
      <w:r w:rsidR="00D02289">
        <w:rPr>
          <w:rFonts w:ascii="Times New Roman" w:hAnsi="Times New Roman" w:cs="Times New Roman"/>
          <w:sz w:val="24"/>
        </w:rPr>
        <w:t>ja/</w:t>
      </w:r>
      <w:r w:rsidRPr="009350EC">
        <w:rPr>
          <w:rFonts w:ascii="Times New Roman" w:hAnsi="Times New Roman" w:cs="Times New Roman"/>
          <w:sz w:val="24"/>
        </w:rPr>
        <w:t>või supervisiooni juhendami</w:t>
      </w:r>
      <w:r>
        <w:rPr>
          <w:rFonts w:ascii="Times New Roman" w:hAnsi="Times New Roman" w:cs="Times New Roman"/>
          <w:sz w:val="24"/>
        </w:rPr>
        <w:t>ne nõutud mahus.</w:t>
      </w:r>
      <w:r w:rsidRPr="00A04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DD432" w14:textId="77777777" w:rsidR="001866DC" w:rsidRPr="001866DC" w:rsidRDefault="001866DC" w:rsidP="001866DC">
      <w:pPr>
        <w:suppressAutoHyphens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14:paraId="1C74F88A" w14:textId="499D041C" w:rsidR="00BE6505" w:rsidRPr="00BE6505" w:rsidRDefault="00BE6505" w:rsidP="00BE6505">
      <w:pPr>
        <w:autoSpaceDE w:val="0"/>
        <w:adjustRightInd w:val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E6505">
        <w:rPr>
          <w:rFonts w:ascii="Times New Roman" w:eastAsiaTheme="minorHAnsi" w:hAnsi="Times New Roman" w:cs="Times New Roman"/>
          <w:b/>
          <w:sz w:val="24"/>
          <w:szCs w:val="24"/>
        </w:rPr>
        <w:t xml:space="preserve">Tase 7 kutse taotleja esitab HRT </w:t>
      </w:r>
      <w:r w:rsidR="00407FD2">
        <w:rPr>
          <w:rFonts w:ascii="Times New Roman" w:eastAsiaTheme="minorHAnsi" w:hAnsi="Times New Roman" w:cs="Times New Roman"/>
          <w:b/>
          <w:sz w:val="24"/>
          <w:szCs w:val="24"/>
        </w:rPr>
        <w:t>k</w:t>
      </w:r>
      <w:r w:rsidRPr="00BE6505">
        <w:rPr>
          <w:rFonts w:ascii="Times New Roman" w:eastAsiaTheme="minorHAnsi" w:hAnsi="Times New Roman" w:cs="Times New Roman"/>
          <w:b/>
          <w:sz w:val="24"/>
          <w:szCs w:val="24"/>
        </w:rPr>
        <w:t>utsekomisjonile järgmised dokumendid:</w:t>
      </w:r>
    </w:p>
    <w:p w14:paraId="4E6F8A18" w14:textId="18180B3F" w:rsidR="00BE6505" w:rsidRPr="00D02289" w:rsidRDefault="00BE6505" w:rsidP="00BE650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D02289">
        <w:rPr>
          <w:rFonts w:ascii="Times New Roman" w:hAnsi="Times New Roman" w:cs="Times New Roman"/>
          <w:sz w:val="24"/>
        </w:rPr>
        <w:t xml:space="preserve">avaldus vorm </w:t>
      </w:r>
      <w:r w:rsidR="00FB153F" w:rsidRPr="00D02289">
        <w:rPr>
          <w:rFonts w:ascii="Times New Roman" w:hAnsi="Times New Roman" w:cs="Times New Roman"/>
          <w:sz w:val="24"/>
        </w:rPr>
        <w:t>3</w:t>
      </w:r>
      <w:r w:rsidRPr="00D02289">
        <w:rPr>
          <w:rFonts w:ascii="Times New Roman" w:hAnsi="Times New Roman" w:cs="Times New Roman"/>
          <w:sz w:val="24"/>
        </w:rPr>
        <w:t>;</w:t>
      </w:r>
    </w:p>
    <w:p w14:paraId="28118AE5" w14:textId="77777777" w:rsidR="00BE6505" w:rsidRPr="00D02289" w:rsidRDefault="00BE6505" w:rsidP="00BE650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D02289">
        <w:rPr>
          <w:rFonts w:ascii="Times New Roman" w:hAnsi="Times New Roman" w:cs="Times New Roman"/>
          <w:sz w:val="24"/>
        </w:rPr>
        <w:t>koopia isikut tõendavast dokumendist (pass või ID kaart),</w:t>
      </w:r>
    </w:p>
    <w:p w14:paraId="440A344E" w14:textId="3C5AFA61" w:rsidR="00BE6505" w:rsidRPr="00D02289" w:rsidRDefault="00D02289" w:rsidP="00BE650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D02289">
        <w:rPr>
          <w:rFonts w:ascii="Times New Roman" w:hAnsi="Times New Roman" w:cs="Times New Roman"/>
          <w:sz w:val="24"/>
          <w:szCs w:val="24"/>
        </w:rPr>
        <w:t xml:space="preserve">vormi järgi koostatud </w:t>
      </w:r>
      <w:r w:rsidR="00BE6505" w:rsidRPr="00D02289">
        <w:rPr>
          <w:rFonts w:ascii="Times New Roman" w:hAnsi="Times New Roman" w:cs="Times New Roman"/>
          <w:sz w:val="24"/>
        </w:rPr>
        <w:t>CV;</w:t>
      </w:r>
    </w:p>
    <w:p w14:paraId="56856841" w14:textId="131C5DBA" w:rsidR="00BE6505" w:rsidRPr="00D02289" w:rsidRDefault="00D02289" w:rsidP="00BE650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D02289">
        <w:rPr>
          <w:rFonts w:ascii="Times New Roman" w:hAnsi="Times New Roman" w:cs="Times New Roman"/>
          <w:sz w:val="24"/>
        </w:rPr>
        <w:t xml:space="preserve">tase 6 </w:t>
      </w:r>
      <w:r w:rsidR="00BE6505" w:rsidRPr="00D02289">
        <w:rPr>
          <w:rFonts w:ascii="Times New Roman" w:hAnsi="Times New Roman" w:cs="Times New Roman"/>
          <w:sz w:val="24"/>
        </w:rPr>
        <w:t>kutsetunnistuse koopia;</w:t>
      </w:r>
    </w:p>
    <w:p w14:paraId="56FD703C" w14:textId="7D1F6EAE" w:rsidR="00BE6505" w:rsidRPr="00D02289" w:rsidRDefault="00BE6505" w:rsidP="00BE650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D02289">
        <w:rPr>
          <w:rFonts w:ascii="Times New Roman" w:hAnsi="Times New Roman" w:cs="Times New Roman"/>
          <w:sz w:val="24"/>
        </w:rPr>
        <w:t>Erapraksise vorm, mis tõendab töökogemust mahuga kokku 800 tundi (40 holistilist nelikut + üksikseansid)</w:t>
      </w:r>
      <w:r w:rsidR="001866DC" w:rsidRPr="00D02289">
        <w:rPr>
          <w:rFonts w:ascii="Times New Roman" w:hAnsi="Times New Roman" w:cs="Times New Roman"/>
          <w:sz w:val="24"/>
        </w:rPr>
        <w:t>;</w:t>
      </w:r>
    </w:p>
    <w:p w14:paraId="4A8DD89C" w14:textId="77777777" w:rsidR="00D02289" w:rsidRPr="00FB3CF3" w:rsidRDefault="00D02289" w:rsidP="00D0228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F3">
        <w:rPr>
          <w:rFonts w:ascii="Times New Roman" w:hAnsi="Times New Roman" w:cs="Times New Roman"/>
          <w:sz w:val="24"/>
          <w:szCs w:val="24"/>
        </w:rPr>
        <w:t>dokument, mis tõendab osalemist hindajana vähemalt kahel kutseeksamil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C799D8" w14:textId="4A3A88F3" w:rsidR="00BE6505" w:rsidRDefault="001866DC" w:rsidP="00BE650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BE6505" w:rsidRPr="00BE6505">
        <w:rPr>
          <w:rFonts w:ascii="Times New Roman" w:hAnsi="Times New Roman" w:cs="Times New Roman"/>
          <w:sz w:val="24"/>
        </w:rPr>
        <w:t>erialase täiend</w:t>
      </w:r>
      <w:r>
        <w:rPr>
          <w:rFonts w:ascii="Times New Roman" w:hAnsi="Times New Roman" w:cs="Times New Roman"/>
          <w:sz w:val="24"/>
        </w:rPr>
        <w:t>us</w:t>
      </w:r>
      <w:r w:rsidR="00BE6505" w:rsidRPr="00BE6505">
        <w:rPr>
          <w:rFonts w:ascii="Times New Roman" w:hAnsi="Times New Roman" w:cs="Times New Roman"/>
          <w:sz w:val="24"/>
        </w:rPr>
        <w:t>koolituse (mahuga 80 tundi) läbimist tõendavad dokumendid</w:t>
      </w:r>
      <w:r>
        <w:rPr>
          <w:rFonts w:ascii="Times New Roman" w:hAnsi="Times New Roman" w:cs="Times New Roman"/>
          <w:sz w:val="24"/>
        </w:rPr>
        <w:t>;</w:t>
      </w:r>
    </w:p>
    <w:p w14:paraId="2B65CA76" w14:textId="33507030" w:rsidR="00BE6505" w:rsidRPr="00BE6505" w:rsidRDefault="001866DC" w:rsidP="00BE650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</w:t>
      </w:r>
      <w:r w:rsidR="00BE6505" w:rsidRPr="00BE6505">
        <w:rPr>
          <w:rFonts w:ascii="Times New Roman" w:hAnsi="Times New Roman" w:cs="Times New Roman"/>
          <w:sz w:val="24"/>
        </w:rPr>
        <w:t xml:space="preserve">kovisioonis osalemist </w:t>
      </w:r>
      <w:r w:rsidR="00D02289">
        <w:rPr>
          <w:rFonts w:ascii="Times New Roman" w:hAnsi="Times New Roman" w:cs="Times New Roman"/>
          <w:sz w:val="24"/>
        </w:rPr>
        <w:t>ja/</w:t>
      </w:r>
      <w:r w:rsidR="00BE6505" w:rsidRPr="00BE6505">
        <w:rPr>
          <w:rFonts w:ascii="Times New Roman" w:hAnsi="Times New Roman" w:cs="Times New Roman"/>
          <w:sz w:val="24"/>
        </w:rPr>
        <w:t xml:space="preserve">või supervisiooni juhendamist (maht 120 </w:t>
      </w:r>
      <w:proofErr w:type="spellStart"/>
      <w:r w:rsidR="00407FD2">
        <w:rPr>
          <w:rFonts w:ascii="Times New Roman" w:hAnsi="Times New Roman" w:cs="Times New Roman"/>
          <w:sz w:val="24"/>
        </w:rPr>
        <w:t>ak</w:t>
      </w:r>
      <w:proofErr w:type="spellEnd"/>
      <w:r w:rsidR="00407FD2">
        <w:rPr>
          <w:rFonts w:ascii="Times New Roman" w:hAnsi="Times New Roman" w:cs="Times New Roman"/>
          <w:sz w:val="24"/>
        </w:rPr>
        <w:t xml:space="preserve"> </w:t>
      </w:r>
      <w:r w:rsidR="00BE6505" w:rsidRPr="00BE6505">
        <w:rPr>
          <w:rFonts w:ascii="Times New Roman" w:hAnsi="Times New Roman" w:cs="Times New Roman"/>
          <w:sz w:val="24"/>
        </w:rPr>
        <w:t>tundi) tõendav dokument;</w:t>
      </w:r>
    </w:p>
    <w:p w14:paraId="7B14E648" w14:textId="77777777" w:rsidR="00BE6505" w:rsidRPr="00BE6505" w:rsidRDefault="00BE6505" w:rsidP="00BE650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BE6505">
        <w:rPr>
          <w:rFonts w:ascii="Times New Roman" w:hAnsi="Times New Roman" w:cs="Times New Roman"/>
          <w:sz w:val="24"/>
        </w:rPr>
        <w:t>kehtiv esmaabi koolituse tunnistus;</w:t>
      </w:r>
    </w:p>
    <w:p w14:paraId="04CC8E39" w14:textId="77777777" w:rsidR="001866DC" w:rsidRPr="00691A9D" w:rsidRDefault="00BE6505" w:rsidP="00BE6505">
      <w:pPr>
        <w:numPr>
          <w:ilvl w:val="0"/>
          <w:numId w:val="6"/>
        </w:numPr>
        <w:suppressAutoHyphens/>
        <w:autoSpaceDE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70C0"/>
        </w:rPr>
      </w:pPr>
      <w:r w:rsidRPr="00BE6505">
        <w:rPr>
          <w:rFonts w:ascii="Times New Roman" w:hAnsi="Times New Roman" w:cs="Times New Roman"/>
          <w:sz w:val="24"/>
        </w:rPr>
        <w:t>maksekorraldus või muu kinnitus kutse andmisega seotud kulude tasumise kohta.</w:t>
      </w:r>
    </w:p>
    <w:p w14:paraId="418E9D1E" w14:textId="0C222513" w:rsidR="00BE6505" w:rsidRPr="001866DC" w:rsidRDefault="00691A9D" w:rsidP="00BE6505">
      <w:pPr>
        <w:numPr>
          <w:ilvl w:val="0"/>
          <w:numId w:val="6"/>
        </w:numPr>
        <w:suppressAutoHyphens/>
        <w:autoSpaceDE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70C0"/>
        </w:rPr>
      </w:pPr>
      <w:bookmarkStart w:id="1" w:name="_Hlk168850681"/>
      <w:r>
        <w:rPr>
          <w:rFonts w:ascii="Times New Roman" w:eastAsiaTheme="minorHAnsi" w:hAnsi="Times New Roman" w:cs="Times New Roman"/>
          <w:sz w:val="24"/>
          <w:szCs w:val="24"/>
        </w:rPr>
        <w:t>p</w:t>
      </w:r>
      <w:r w:rsidR="00BE6505" w:rsidRPr="001866DC">
        <w:rPr>
          <w:rFonts w:ascii="Times New Roman" w:eastAsiaTheme="minorHAnsi" w:hAnsi="Times New Roman" w:cs="Times New Roman"/>
          <w:sz w:val="24"/>
          <w:szCs w:val="24"/>
        </w:rPr>
        <w:t>ortfoolio, milles sisaldub:</w:t>
      </w:r>
    </w:p>
    <w:p w14:paraId="172E6676" w14:textId="753E6547" w:rsidR="00BE6505" w:rsidRPr="00BE6505" w:rsidRDefault="004862E3" w:rsidP="006A5E7F">
      <w:pPr>
        <w:pStyle w:val="Loendilik"/>
        <w:numPr>
          <w:ilvl w:val="0"/>
          <w:numId w:val="15"/>
        </w:numPr>
        <w:rPr>
          <w:lang w:val="et-EE"/>
        </w:rPr>
      </w:pPr>
      <w:r>
        <w:rPr>
          <w:lang w:val="et-EE"/>
        </w:rPr>
        <w:t xml:space="preserve">kirjalik tõendusmaterjal </w:t>
      </w:r>
      <w:r w:rsidR="00BE6505" w:rsidRPr="00BE6505">
        <w:rPr>
          <w:lang w:val="et-EE"/>
        </w:rPr>
        <w:t>kohustuslik</w:t>
      </w:r>
      <w:r w:rsidR="00D221AD">
        <w:rPr>
          <w:lang w:val="et-EE"/>
        </w:rPr>
        <w:t>u</w:t>
      </w:r>
      <w:r w:rsidR="00BE6505" w:rsidRPr="00BE6505">
        <w:rPr>
          <w:lang w:val="et-EE"/>
        </w:rPr>
        <w:t xml:space="preserve"> kompetentsi 5 </w:t>
      </w:r>
      <w:r>
        <w:rPr>
          <w:lang w:val="et-EE"/>
        </w:rPr>
        <w:t xml:space="preserve">täitmise kohta – </w:t>
      </w:r>
      <w:r w:rsidRPr="004862E3">
        <w:rPr>
          <w:i/>
          <w:iCs/>
          <w:lang w:val="et-EE"/>
        </w:rPr>
        <w:t>vt Hindamisstandard: Hindamiskriteeriumid ja juhend portfoolio koostamiseks;</w:t>
      </w:r>
      <w:r w:rsidR="00BE6505" w:rsidRPr="004862E3">
        <w:rPr>
          <w:rFonts w:eastAsiaTheme="minorHAnsi"/>
          <w:i/>
          <w:iCs/>
          <w:lang w:val="et-EE"/>
        </w:rPr>
        <w:t xml:space="preserve"> </w:t>
      </w:r>
    </w:p>
    <w:p w14:paraId="6A1D792F" w14:textId="7F55B9E6" w:rsidR="00BE6505" w:rsidRDefault="00BE6505" w:rsidP="006A5E7F">
      <w:pPr>
        <w:pStyle w:val="Loendilik"/>
        <w:numPr>
          <w:ilvl w:val="0"/>
          <w:numId w:val="15"/>
        </w:numPr>
        <w:rPr>
          <w:i/>
          <w:iCs/>
          <w:lang w:val="et-EE"/>
        </w:rPr>
      </w:pPr>
      <w:r w:rsidRPr="00BE6505">
        <w:rPr>
          <w:lang w:val="et-EE"/>
        </w:rPr>
        <w:t xml:space="preserve">valitava kompetentsi </w:t>
      </w:r>
      <w:r w:rsidR="00D221AD">
        <w:rPr>
          <w:lang w:val="et-EE"/>
        </w:rPr>
        <w:t>6</w:t>
      </w:r>
      <w:r w:rsidRPr="00BE6505">
        <w:rPr>
          <w:lang w:val="et-EE"/>
        </w:rPr>
        <w:t xml:space="preserve"> või </w:t>
      </w:r>
      <w:r w:rsidR="00D221AD">
        <w:rPr>
          <w:lang w:val="et-EE"/>
        </w:rPr>
        <w:t>7</w:t>
      </w:r>
      <w:r w:rsidRPr="00BE6505">
        <w:rPr>
          <w:lang w:val="et-EE"/>
        </w:rPr>
        <w:t xml:space="preserve"> tõendusmaterjalina kas </w:t>
      </w:r>
      <w:r w:rsidR="00691A9D" w:rsidRPr="00BE6505">
        <w:rPr>
          <w:lang w:val="et-EE"/>
        </w:rPr>
        <w:t xml:space="preserve">eriala edendamist (avalikud esinemised, teavitustöö, artiklite ja raamatute kirjutamine, teiste institutsioonidega suhtlemine, teaduslik uurimistöö) </w:t>
      </w:r>
      <w:r w:rsidRPr="00BE6505">
        <w:rPr>
          <w:lang w:val="et-EE"/>
        </w:rPr>
        <w:t xml:space="preserve">ja teavitustöö tegemist tõendavad dokumendid </w:t>
      </w:r>
      <w:r w:rsidR="006A5E7F">
        <w:rPr>
          <w:lang w:val="et-EE"/>
        </w:rPr>
        <w:br/>
      </w:r>
      <w:r w:rsidRPr="004C7831">
        <w:rPr>
          <w:lang w:val="et-EE"/>
        </w:rPr>
        <w:t>või</w:t>
      </w:r>
      <w:r w:rsidRPr="00BE6505">
        <w:rPr>
          <w:b/>
          <w:lang w:val="et-EE"/>
        </w:rPr>
        <w:t xml:space="preserve"> </w:t>
      </w:r>
      <w:r w:rsidRPr="00BE6505">
        <w:rPr>
          <w:lang w:val="et-EE"/>
        </w:rPr>
        <w:t>t</w:t>
      </w:r>
      <w:r w:rsidR="00691A9D" w:rsidRPr="00BE6505">
        <w:rPr>
          <w:lang w:val="et-EE"/>
        </w:rPr>
        <w:t xml:space="preserve">äiskasvanute </w:t>
      </w:r>
      <w:r w:rsidR="006A5E7F" w:rsidRPr="00BE6505">
        <w:rPr>
          <w:lang w:val="et-EE"/>
        </w:rPr>
        <w:t>täienduskoolituse alal tegutsemist tõendavad dokumendid</w:t>
      </w:r>
      <w:r w:rsidR="006A5E7F">
        <w:rPr>
          <w:lang w:val="et-EE"/>
        </w:rPr>
        <w:t xml:space="preserve"> </w:t>
      </w:r>
      <w:r w:rsidR="00691A9D" w:rsidRPr="00BE6505">
        <w:rPr>
          <w:lang w:val="et-EE"/>
        </w:rPr>
        <w:lastRenderedPageBreak/>
        <w:t>(koolitused, loengud, töötoad, supervisioon)</w:t>
      </w:r>
      <w:r w:rsidR="006A5E7F">
        <w:rPr>
          <w:lang w:val="et-EE"/>
        </w:rPr>
        <w:t xml:space="preserve"> </w:t>
      </w:r>
      <w:r w:rsidR="004862E3">
        <w:rPr>
          <w:lang w:val="et-EE"/>
        </w:rPr>
        <w:t xml:space="preserve">– </w:t>
      </w:r>
      <w:r w:rsidR="004862E3" w:rsidRPr="004862E3">
        <w:rPr>
          <w:i/>
          <w:iCs/>
          <w:lang w:val="et-EE"/>
        </w:rPr>
        <w:t>vt Hindamisstandard: Hindamiskriteeriumid ja juhend portfoolio koostamiseks</w:t>
      </w:r>
      <w:r w:rsidRPr="004862E3">
        <w:rPr>
          <w:i/>
          <w:iCs/>
          <w:lang w:val="et-EE"/>
        </w:rPr>
        <w:t xml:space="preserve">. </w:t>
      </w:r>
    </w:p>
    <w:bookmarkEnd w:id="1"/>
    <w:p w14:paraId="3D5EB136" w14:textId="77777777" w:rsidR="00691A9D" w:rsidRDefault="00691A9D" w:rsidP="00691A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129FF" w14:textId="77777777" w:rsidR="00691A9D" w:rsidRPr="007B26EE" w:rsidRDefault="00691A9D" w:rsidP="00691A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26E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22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Erialane täienduskoolitus</w:t>
      </w:r>
    </w:p>
    <w:p w14:paraId="3175237C" w14:textId="77777777" w:rsidR="00691A9D" w:rsidRPr="007B26EE" w:rsidRDefault="00691A9D" w:rsidP="00691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6EE">
        <w:rPr>
          <w:rFonts w:ascii="Times New Roman" w:hAnsi="Times New Roman" w:cs="Times New Roman"/>
          <w:sz w:val="24"/>
          <w:szCs w:val="24"/>
        </w:rPr>
        <w:t>Sobivad koolitused järgmistes valdkondades:</w:t>
      </w:r>
    </w:p>
    <w:p w14:paraId="75DF0BA8" w14:textId="77777777" w:rsidR="00691A9D" w:rsidRPr="007B26EE" w:rsidRDefault="00691A9D" w:rsidP="00691A9D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7B26EE">
        <w:rPr>
          <w:sz w:val="24"/>
          <w:szCs w:val="24"/>
          <w:lang w:val="et-EE"/>
        </w:rPr>
        <w:t>holistilise regressiooniteraapia täienduskoolitused,</w:t>
      </w:r>
    </w:p>
    <w:p w14:paraId="6B4F0C96" w14:textId="57FD5285" w:rsidR="00D02289" w:rsidRPr="000E6A95" w:rsidRDefault="00691A9D" w:rsidP="00D02289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7B26EE">
        <w:rPr>
          <w:sz w:val="24"/>
          <w:szCs w:val="24"/>
          <w:lang w:val="et-EE"/>
        </w:rPr>
        <w:t>hindajana osalemine kutseeksamil</w:t>
      </w:r>
      <w:r w:rsidR="00D02289" w:rsidRPr="000E6A95">
        <w:rPr>
          <w:sz w:val="24"/>
          <w:szCs w:val="24"/>
          <w:lang w:val="et-EE"/>
        </w:rPr>
        <w:t xml:space="preserve"> (ühe töö hindamine vastab </w:t>
      </w:r>
      <w:r w:rsidR="00D02289" w:rsidRPr="000E6A95">
        <w:rPr>
          <w:rFonts w:eastAsia="Calibri"/>
          <w:sz w:val="24"/>
          <w:szCs w:val="24"/>
          <w:lang w:val="et-EE"/>
        </w:rPr>
        <w:t xml:space="preserve">24 </w:t>
      </w:r>
      <w:proofErr w:type="spellStart"/>
      <w:r w:rsidR="00D02289" w:rsidRPr="000E6A95">
        <w:rPr>
          <w:rFonts w:eastAsia="Calibri"/>
          <w:sz w:val="24"/>
          <w:szCs w:val="24"/>
          <w:lang w:val="et-EE"/>
        </w:rPr>
        <w:t>ak</w:t>
      </w:r>
      <w:proofErr w:type="spellEnd"/>
      <w:r w:rsidR="00D02289" w:rsidRPr="000E6A95">
        <w:rPr>
          <w:rFonts w:eastAsia="Calibri"/>
          <w:sz w:val="24"/>
          <w:szCs w:val="24"/>
          <w:lang w:val="et-EE"/>
        </w:rPr>
        <w:t xml:space="preserve"> tunnile erialasele </w:t>
      </w:r>
      <w:r w:rsidR="00D02289" w:rsidRPr="000E6A95">
        <w:rPr>
          <w:sz w:val="24"/>
          <w:szCs w:val="24"/>
          <w:lang w:val="et-EE"/>
        </w:rPr>
        <w:t>täienduskoolitusele</w:t>
      </w:r>
      <w:r w:rsidR="00D02289" w:rsidRPr="000E6A95">
        <w:rPr>
          <w:rFonts w:eastAsia="Calibri"/>
          <w:sz w:val="24"/>
          <w:szCs w:val="24"/>
          <w:lang w:val="et-EE"/>
        </w:rPr>
        <w:t xml:space="preserve">). </w:t>
      </w:r>
      <w:r w:rsidR="00D02289" w:rsidRPr="000E6A95">
        <w:rPr>
          <w:rFonts w:eastAsiaTheme="minorHAnsi"/>
          <w:bCs/>
          <w:sz w:val="24"/>
          <w:szCs w:val="24"/>
          <w:lang w:val="et-EE"/>
        </w:rPr>
        <w:t xml:space="preserve">Hindajana </w:t>
      </w:r>
      <w:r w:rsidR="00D02289">
        <w:rPr>
          <w:rFonts w:eastAsiaTheme="minorHAnsi"/>
          <w:bCs/>
          <w:sz w:val="24"/>
          <w:szCs w:val="24"/>
          <w:lang w:val="et-EE"/>
        </w:rPr>
        <w:t>osalemist</w:t>
      </w:r>
      <w:r w:rsidR="00D02289" w:rsidRPr="000E6A95">
        <w:rPr>
          <w:rFonts w:eastAsiaTheme="minorHAnsi"/>
          <w:bCs/>
          <w:sz w:val="24"/>
          <w:szCs w:val="24"/>
          <w:lang w:val="et-EE"/>
        </w:rPr>
        <w:t xml:space="preserve"> tõendab kutsekomisjoni esimehe poolt väljastatud tõend, millel on kirjas hindaja nimi ja kutseeksami toimumise aeg</w:t>
      </w:r>
      <w:r w:rsidR="00D02289">
        <w:rPr>
          <w:rFonts w:eastAsiaTheme="minorHAnsi"/>
          <w:bCs/>
          <w:sz w:val="24"/>
          <w:szCs w:val="24"/>
          <w:lang w:val="et-EE"/>
        </w:rPr>
        <w:t>.</w:t>
      </w:r>
      <w:r w:rsidR="00D02289" w:rsidRPr="000E6A95">
        <w:rPr>
          <w:rFonts w:eastAsiaTheme="minorHAnsi"/>
          <w:bCs/>
          <w:sz w:val="24"/>
          <w:szCs w:val="24"/>
          <w:lang w:val="et-EE"/>
        </w:rPr>
        <w:t xml:space="preserve"> </w:t>
      </w:r>
    </w:p>
    <w:p w14:paraId="52A2BB1F" w14:textId="77777777" w:rsidR="00D02289" w:rsidRPr="000E6A95" w:rsidRDefault="00D02289" w:rsidP="00D02289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0E6A95">
        <w:rPr>
          <w:sz w:val="24"/>
          <w:szCs w:val="24"/>
          <w:lang w:val="et-EE"/>
        </w:rPr>
        <w:t xml:space="preserve">hindajate inspiratsioonipäeval osalemine (üks päev vastab 8 </w:t>
      </w:r>
      <w:proofErr w:type="spellStart"/>
      <w:r w:rsidRPr="000E6A95">
        <w:rPr>
          <w:sz w:val="24"/>
          <w:szCs w:val="24"/>
          <w:lang w:val="et-EE"/>
        </w:rPr>
        <w:t>ak</w:t>
      </w:r>
      <w:proofErr w:type="spellEnd"/>
      <w:r w:rsidRPr="000E6A95">
        <w:rPr>
          <w:sz w:val="24"/>
          <w:szCs w:val="24"/>
          <w:lang w:val="et-EE"/>
        </w:rPr>
        <w:t xml:space="preserve"> tunnile erialasele täienduskoolitusele),</w:t>
      </w:r>
    </w:p>
    <w:p w14:paraId="101A1D60" w14:textId="77777777" w:rsidR="00691A9D" w:rsidRPr="007B26EE" w:rsidRDefault="00691A9D" w:rsidP="00691A9D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7B26EE">
        <w:rPr>
          <w:sz w:val="24"/>
          <w:szCs w:val="24"/>
          <w:lang w:val="et-EE"/>
        </w:rPr>
        <w:t xml:space="preserve">psühhoteraapia ja kehapsühhoteraapia valdkonna koolitused, </w:t>
      </w:r>
    </w:p>
    <w:p w14:paraId="54E5AA11" w14:textId="77777777" w:rsidR="00691A9D" w:rsidRPr="007B26EE" w:rsidRDefault="00691A9D" w:rsidP="00691A9D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7B26EE">
        <w:rPr>
          <w:sz w:val="24"/>
          <w:szCs w:val="24"/>
          <w:lang w:val="et-EE"/>
        </w:rPr>
        <w:t>psühhosomaatika valdkonna koolitused,</w:t>
      </w:r>
    </w:p>
    <w:p w14:paraId="09BA1EE1" w14:textId="77777777" w:rsidR="00691A9D" w:rsidRPr="007B26EE" w:rsidRDefault="00691A9D" w:rsidP="00691A9D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7B26EE">
        <w:rPr>
          <w:sz w:val="24"/>
          <w:szCs w:val="24"/>
          <w:lang w:val="et-EE"/>
        </w:rPr>
        <w:t>pere- ja paariteraapia koolitused,</w:t>
      </w:r>
    </w:p>
    <w:p w14:paraId="443F42E7" w14:textId="77777777" w:rsidR="00691A9D" w:rsidRPr="007B26EE" w:rsidRDefault="00691A9D" w:rsidP="00691A9D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7B26EE">
        <w:rPr>
          <w:i/>
          <w:iCs/>
          <w:sz w:val="24"/>
          <w:szCs w:val="24"/>
          <w:lang w:val="et-EE"/>
        </w:rPr>
        <w:t>mindfulness</w:t>
      </w:r>
      <w:r w:rsidRPr="007B26EE">
        <w:rPr>
          <w:sz w:val="24"/>
          <w:szCs w:val="24"/>
          <w:lang w:val="et-EE"/>
        </w:rPr>
        <w:t>’i ja meditatsiooni juhendamise ning joogaõpetuste ja joogafilosoofiaga seotud koolitused.</w:t>
      </w:r>
    </w:p>
    <w:p w14:paraId="49F6755A" w14:textId="77777777" w:rsidR="00691A9D" w:rsidRPr="007B26EE" w:rsidRDefault="00691A9D" w:rsidP="00691A9D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7B26EE">
        <w:rPr>
          <w:sz w:val="24"/>
          <w:szCs w:val="24"/>
          <w:lang w:val="et-EE"/>
        </w:rPr>
        <w:t>osavõtt holistilise maailma- ja inimesekäsitlustega seotud konverentsidest ja töötubadest.</w:t>
      </w:r>
    </w:p>
    <w:p w14:paraId="0F00EAF2" w14:textId="77777777" w:rsidR="00691A9D" w:rsidRPr="007B26EE" w:rsidRDefault="00691A9D" w:rsidP="00691A9D">
      <w:pPr>
        <w:pStyle w:val="Vahedeta"/>
        <w:numPr>
          <w:ilvl w:val="0"/>
          <w:numId w:val="14"/>
        </w:numPr>
        <w:spacing w:line="276" w:lineRule="auto"/>
        <w:rPr>
          <w:sz w:val="24"/>
          <w:szCs w:val="24"/>
          <w:lang w:val="et-EE"/>
        </w:rPr>
      </w:pPr>
      <w:r w:rsidRPr="007B26EE">
        <w:rPr>
          <w:sz w:val="24"/>
          <w:szCs w:val="24"/>
          <w:lang w:val="et-EE"/>
        </w:rPr>
        <w:t xml:space="preserve">holistilisel maailma- ja inimesekäsitlusel põhinevad koolitused. </w:t>
      </w:r>
      <w:r w:rsidRPr="007B26EE">
        <w:rPr>
          <w:i/>
          <w:iCs/>
          <w:sz w:val="24"/>
          <w:szCs w:val="24"/>
          <w:lang w:val="et-EE"/>
        </w:rPr>
        <w:t>Näiteks täiend- ja alternatiivmeditsiini valdkonda kuuluvad koolitused.</w:t>
      </w:r>
    </w:p>
    <w:p w14:paraId="1DB3335A" w14:textId="77777777" w:rsidR="00D02289" w:rsidRDefault="00D02289" w:rsidP="00691A9D">
      <w:pPr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254D9762" w14:textId="2ED3345D" w:rsidR="00FC7464" w:rsidRDefault="00691A9D" w:rsidP="00FC7464">
      <w:pPr>
        <w:rPr>
          <w:rFonts w:ascii="Times New Roman" w:hAnsi="Times New Roman" w:cs="Times New Roman"/>
          <w:bCs/>
          <w:sz w:val="24"/>
          <w:szCs w:val="24"/>
        </w:rPr>
      </w:pPr>
      <w:r w:rsidRPr="00D02289">
        <w:rPr>
          <w:rFonts w:ascii="Times New Roman" w:hAnsi="Times New Roman" w:cs="Times New Roman"/>
          <w:b/>
          <w:color w:val="0070C0"/>
          <w:sz w:val="24"/>
          <w:szCs w:val="24"/>
        </w:rPr>
        <w:t>**</w:t>
      </w:r>
      <w:proofErr w:type="spellStart"/>
      <w:r w:rsidRPr="00D02289">
        <w:rPr>
          <w:rFonts w:ascii="Times New Roman" w:hAnsi="Times New Roman" w:cs="Times New Roman"/>
          <w:b/>
          <w:color w:val="0070C0"/>
          <w:sz w:val="24"/>
          <w:szCs w:val="24"/>
        </w:rPr>
        <w:t>Kovisioon</w:t>
      </w:r>
      <w:proofErr w:type="spellEnd"/>
      <w:r w:rsidRPr="00131046">
        <w:rPr>
          <w:rFonts w:ascii="Times New Roman" w:hAnsi="Times New Roman" w:cs="Times New Roman"/>
          <w:b/>
          <w:sz w:val="24"/>
          <w:szCs w:val="24"/>
        </w:rPr>
        <w:br/>
      </w:r>
      <w:r w:rsidR="00FC7464" w:rsidRPr="000E6A95">
        <w:rPr>
          <w:rFonts w:ascii="Times New Roman" w:hAnsi="Times New Roman" w:cs="Times New Roman"/>
          <w:bCs/>
          <w:sz w:val="24"/>
          <w:szCs w:val="24"/>
        </w:rPr>
        <w:t xml:space="preserve">Tase </w:t>
      </w:r>
      <w:r w:rsidR="00FC7464">
        <w:rPr>
          <w:rFonts w:ascii="Times New Roman" w:hAnsi="Times New Roman" w:cs="Times New Roman"/>
          <w:bCs/>
          <w:sz w:val="24"/>
          <w:szCs w:val="24"/>
        </w:rPr>
        <w:t>7</w:t>
      </w:r>
      <w:r w:rsidR="00FC7464" w:rsidRPr="000E6A95">
        <w:rPr>
          <w:rFonts w:ascii="Times New Roman" w:hAnsi="Times New Roman" w:cs="Times New Roman"/>
          <w:bCs/>
          <w:sz w:val="24"/>
          <w:szCs w:val="24"/>
        </w:rPr>
        <w:t xml:space="preserve"> kutse ta</w:t>
      </w:r>
      <w:r w:rsidR="00FC7464">
        <w:rPr>
          <w:rFonts w:ascii="Times New Roman" w:hAnsi="Times New Roman" w:cs="Times New Roman"/>
          <w:bCs/>
          <w:sz w:val="24"/>
          <w:szCs w:val="24"/>
        </w:rPr>
        <w:t>otlemise</w:t>
      </w:r>
      <w:r w:rsidR="00FC7464" w:rsidRPr="000E6A95">
        <w:rPr>
          <w:rFonts w:ascii="Times New Roman" w:hAnsi="Times New Roman" w:cs="Times New Roman"/>
          <w:bCs/>
          <w:sz w:val="24"/>
          <w:szCs w:val="24"/>
        </w:rPr>
        <w:t xml:space="preserve">l võib kuni 50% ehk </w:t>
      </w:r>
      <w:r w:rsidR="00FC7464">
        <w:rPr>
          <w:rFonts w:ascii="Times New Roman" w:hAnsi="Times New Roman" w:cs="Times New Roman"/>
          <w:bCs/>
          <w:sz w:val="24"/>
          <w:szCs w:val="24"/>
        </w:rPr>
        <w:t>6</w:t>
      </w:r>
      <w:r w:rsidR="00FC7464" w:rsidRPr="000E6A95"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spellStart"/>
      <w:r w:rsidR="00FC7464" w:rsidRPr="000E6A95">
        <w:rPr>
          <w:rFonts w:ascii="Times New Roman" w:hAnsi="Times New Roman" w:cs="Times New Roman"/>
          <w:bCs/>
          <w:sz w:val="24"/>
          <w:szCs w:val="24"/>
        </w:rPr>
        <w:t>ak</w:t>
      </w:r>
      <w:proofErr w:type="spellEnd"/>
      <w:r w:rsidR="00FC7464" w:rsidRPr="000E6A95">
        <w:rPr>
          <w:rFonts w:ascii="Times New Roman" w:hAnsi="Times New Roman" w:cs="Times New Roman"/>
          <w:bCs/>
          <w:sz w:val="24"/>
          <w:szCs w:val="24"/>
        </w:rPr>
        <w:t xml:space="preserve"> tundi olla kogutud hindamisega seotud kovisioonis.</w:t>
      </w:r>
    </w:p>
    <w:p w14:paraId="2CB5462C" w14:textId="77777777" w:rsidR="00FC7464" w:rsidRPr="000E6A95" w:rsidRDefault="00FC7464" w:rsidP="00FC7464">
      <w:pPr>
        <w:rPr>
          <w:rFonts w:ascii="Times New Roman" w:hAnsi="Times New Roman" w:cs="Times New Roman"/>
          <w:bCs/>
          <w:sz w:val="24"/>
          <w:szCs w:val="24"/>
        </w:rPr>
      </w:pPr>
      <w:r w:rsidRPr="000E6A95">
        <w:rPr>
          <w:rFonts w:ascii="Times New Roman" w:hAnsi="Times New Roman" w:cs="Times New Roman"/>
          <w:bCs/>
          <w:sz w:val="24"/>
          <w:szCs w:val="24"/>
        </w:rPr>
        <w:t xml:space="preserve">Kui kutse taastõendaja on osalenud kutseeksami perioodil toimunud </w:t>
      </w:r>
      <w:r w:rsidRPr="000E6A95">
        <w:rPr>
          <w:rFonts w:ascii="Times New Roman" w:hAnsi="Times New Roman" w:cs="Times New Roman"/>
          <w:b/>
          <w:sz w:val="24"/>
          <w:szCs w:val="24"/>
        </w:rPr>
        <w:t>hindajate grupikovisioonis</w:t>
      </w:r>
      <w:r w:rsidRPr="000E6A95">
        <w:rPr>
          <w:rFonts w:ascii="Times New Roman" w:hAnsi="Times New Roman" w:cs="Times New Roman"/>
          <w:bCs/>
          <w:sz w:val="24"/>
          <w:szCs w:val="24"/>
        </w:rPr>
        <w:t xml:space="preserve">, saab ta need tunnid lisada kovisiooni tundide üldarvestusse. Ühe hindajate grupikovisiooni maht on 3x60 minutit ehk 4 </w:t>
      </w:r>
      <w:proofErr w:type="spellStart"/>
      <w:r w:rsidRPr="000E6A95">
        <w:rPr>
          <w:rFonts w:ascii="Times New Roman" w:hAnsi="Times New Roman" w:cs="Times New Roman"/>
          <w:bCs/>
          <w:sz w:val="24"/>
          <w:szCs w:val="24"/>
        </w:rPr>
        <w:t>ak</w:t>
      </w:r>
      <w:proofErr w:type="spellEnd"/>
      <w:r w:rsidRPr="000E6A95">
        <w:rPr>
          <w:rFonts w:ascii="Times New Roman" w:hAnsi="Times New Roman" w:cs="Times New Roman"/>
          <w:bCs/>
          <w:sz w:val="24"/>
          <w:szCs w:val="24"/>
        </w:rPr>
        <w:t xml:space="preserve"> tundi. Hindajate grupikovisioonis osalemist tõendab kutsekomisjoni esimehe poolt väljastatud tõend, millel on kirjas kovisioonis osalenute nimed, toimumise aeg ja maht. Tõend tuleb saata terapeutide seltsi HORETES juhatusele. </w:t>
      </w:r>
    </w:p>
    <w:p w14:paraId="4151C8F8" w14:textId="77777777" w:rsidR="00FC7464" w:rsidRPr="000E6A95" w:rsidRDefault="00FC7464" w:rsidP="00FC7464">
      <w:pPr>
        <w:rPr>
          <w:rFonts w:ascii="Times New Roman" w:eastAsia="Calibri" w:hAnsi="Times New Roman" w:cs="Times New Roman"/>
          <w:sz w:val="24"/>
          <w:szCs w:val="24"/>
        </w:rPr>
      </w:pPr>
      <w:r w:rsidRPr="000E6A95">
        <w:rPr>
          <w:rFonts w:ascii="Times New Roman" w:hAnsi="Times New Roman" w:cs="Times New Roman"/>
          <w:b/>
          <w:sz w:val="24"/>
          <w:szCs w:val="24"/>
        </w:rPr>
        <w:t>Kutseeksamil kaashindajatena</w:t>
      </w:r>
      <w:r w:rsidRPr="000E6A95">
        <w:rPr>
          <w:rFonts w:ascii="Times New Roman" w:hAnsi="Times New Roman" w:cs="Times New Roman"/>
          <w:bCs/>
          <w:sz w:val="24"/>
          <w:szCs w:val="24"/>
        </w:rPr>
        <w:t xml:space="preserve"> koostööd teinud terapeutide arutelu võib registreerida kovisioonina. </w:t>
      </w:r>
      <w:r w:rsidRPr="000E6A95">
        <w:rPr>
          <w:rFonts w:ascii="Times New Roman" w:eastAsia="Calibri" w:hAnsi="Times New Roman" w:cs="Times New Roman"/>
          <w:sz w:val="24"/>
          <w:szCs w:val="24"/>
        </w:rPr>
        <w:t>H</w:t>
      </w:r>
      <w:r w:rsidRPr="000E6A95">
        <w:rPr>
          <w:rFonts w:ascii="Times New Roman" w:hAnsi="Times New Roman" w:cs="Times New Roman"/>
          <w:bCs/>
          <w:sz w:val="24"/>
          <w:szCs w:val="24"/>
        </w:rPr>
        <w:t xml:space="preserve">indajad teatavad kovisioonist nii hindamiskomisjoni esimehele kui terapeutide seltsi HORETES esindajale, kes registreerib kovisioone. </w:t>
      </w:r>
    </w:p>
    <w:p w14:paraId="6879DB03" w14:textId="68BA0C38" w:rsidR="00225065" w:rsidRPr="001A0AA0" w:rsidRDefault="00FC7464" w:rsidP="00FC7464">
      <w:pPr>
        <w:autoSpaceDE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/>
      </w:r>
    </w:p>
    <w:p w14:paraId="5D2D1EEC" w14:textId="25D3FA94" w:rsidR="002730C4" w:rsidRPr="001A0AA0" w:rsidRDefault="002730C4" w:rsidP="00225065">
      <w:pPr>
        <w:rPr>
          <w:rFonts w:ascii="Times New Roman" w:hAnsi="Times New Roman" w:cs="Times New Roman"/>
          <w:sz w:val="24"/>
          <w:szCs w:val="24"/>
        </w:rPr>
      </w:pPr>
    </w:p>
    <w:p w14:paraId="6C0011DF" w14:textId="77777777" w:rsidR="006A5E7F" w:rsidRPr="001A0AA0" w:rsidRDefault="006A5E7F" w:rsidP="002730C4">
      <w:pPr>
        <w:autoSpaceDE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20C8AECC" w14:textId="77777777" w:rsidR="00BE6505" w:rsidRPr="00BE6505" w:rsidRDefault="00BE6505" w:rsidP="00BE6505">
      <w:pPr>
        <w:pStyle w:val="Standard"/>
        <w:spacing w:after="0" w:line="240" w:lineRule="auto"/>
        <w:rPr>
          <w:b/>
          <w:sz w:val="24"/>
          <w:szCs w:val="24"/>
          <w:lang w:val="et-EE"/>
        </w:rPr>
      </w:pPr>
    </w:p>
    <w:p w14:paraId="4DE69296" w14:textId="77777777" w:rsidR="00EF4A1F" w:rsidRPr="00BE6505" w:rsidRDefault="00EF4A1F" w:rsidP="00EF4A1F">
      <w:pPr>
        <w:autoSpaceDE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21927377" w14:textId="77777777" w:rsidR="00EF4A1F" w:rsidRPr="00BE6505" w:rsidRDefault="00EF4A1F" w:rsidP="00EF4A1F">
      <w:pPr>
        <w:autoSpaceDE w:val="0"/>
        <w:adjustRightInd w:val="0"/>
        <w:rPr>
          <w:rFonts w:ascii="Times New Roman" w:eastAsiaTheme="minorHAnsi" w:hAnsi="Times New Roman" w:cs="Times New Roman"/>
          <w:b/>
        </w:rPr>
      </w:pPr>
    </w:p>
    <w:p w14:paraId="0A645016" w14:textId="77777777" w:rsidR="00EF4A1F" w:rsidRPr="00BE6505" w:rsidRDefault="00EF4A1F">
      <w:pPr>
        <w:rPr>
          <w:rFonts w:ascii="Times New Roman" w:hAnsi="Times New Roman" w:cs="Times New Roman"/>
        </w:rPr>
      </w:pPr>
    </w:p>
    <w:sectPr w:rsidR="00EF4A1F" w:rsidRPr="00BE6505" w:rsidSect="008D54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4E3"/>
    <w:multiLevelType w:val="hybridMultilevel"/>
    <w:tmpl w:val="2F1CC2CA"/>
    <w:lvl w:ilvl="0" w:tplc="BE6CD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572B8"/>
    <w:multiLevelType w:val="multilevel"/>
    <w:tmpl w:val="D48ED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B507E1"/>
    <w:multiLevelType w:val="hybridMultilevel"/>
    <w:tmpl w:val="87EE1D1E"/>
    <w:lvl w:ilvl="0" w:tplc="B100FC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D0868"/>
    <w:multiLevelType w:val="hybridMultilevel"/>
    <w:tmpl w:val="6CCC409C"/>
    <w:lvl w:ilvl="0" w:tplc="042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BF34F66"/>
    <w:multiLevelType w:val="hybridMultilevel"/>
    <w:tmpl w:val="20F84AA2"/>
    <w:lvl w:ilvl="0" w:tplc="B100FC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46575E"/>
    <w:multiLevelType w:val="hybridMultilevel"/>
    <w:tmpl w:val="0722FDE6"/>
    <w:lvl w:ilvl="0" w:tplc="BE6CD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DE831C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31840"/>
    <w:multiLevelType w:val="hybridMultilevel"/>
    <w:tmpl w:val="F72A8DDE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75788C"/>
    <w:multiLevelType w:val="hybridMultilevel"/>
    <w:tmpl w:val="499AFFA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E7147"/>
    <w:multiLevelType w:val="hybridMultilevel"/>
    <w:tmpl w:val="12CC9E58"/>
    <w:lvl w:ilvl="0" w:tplc="BE6CD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0A0ED7"/>
    <w:multiLevelType w:val="hybridMultilevel"/>
    <w:tmpl w:val="1854D696"/>
    <w:lvl w:ilvl="0" w:tplc="BE6C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66C17"/>
    <w:multiLevelType w:val="hybridMultilevel"/>
    <w:tmpl w:val="F6D04018"/>
    <w:lvl w:ilvl="0" w:tplc="BE6C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94F3F"/>
    <w:multiLevelType w:val="hybridMultilevel"/>
    <w:tmpl w:val="E0EAF2CE"/>
    <w:lvl w:ilvl="0" w:tplc="BE6C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01D52"/>
    <w:multiLevelType w:val="hybridMultilevel"/>
    <w:tmpl w:val="0CEE4574"/>
    <w:lvl w:ilvl="0" w:tplc="BE6CD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3236A"/>
    <w:multiLevelType w:val="hybridMultilevel"/>
    <w:tmpl w:val="89DAF6B0"/>
    <w:lvl w:ilvl="0" w:tplc="BE6CD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E6CD8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220F71"/>
    <w:multiLevelType w:val="multilevel"/>
    <w:tmpl w:val="A7A2909A"/>
    <w:lvl w:ilvl="0">
      <w:start w:val="1"/>
      <w:numFmt w:val="decimal"/>
      <w:lvlText w:val="%1."/>
      <w:lvlJc w:val="left"/>
      <w:pPr>
        <w:ind w:left="360" w:hanging="360"/>
      </w:pPr>
      <w:rPr>
        <w:color w:val="0070C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3827495">
    <w:abstractNumId w:val="10"/>
  </w:num>
  <w:num w:numId="2" w16cid:durableId="1404449672">
    <w:abstractNumId w:val="13"/>
  </w:num>
  <w:num w:numId="3" w16cid:durableId="1511942439">
    <w:abstractNumId w:val="1"/>
  </w:num>
  <w:num w:numId="4" w16cid:durableId="903100022">
    <w:abstractNumId w:val="11"/>
  </w:num>
  <w:num w:numId="5" w16cid:durableId="904267787">
    <w:abstractNumId w:val="9"/>
  </w:num>
  <w:num w:numId="6" w16cid:durableId="637492338">
    <w:abstractNumId w:val="5"/>
  </w:num>
  <w:num w:numId="7" w16cid:durableId="2141259940">
    <w:abstractNumId w:val="14"/>
  </w:num>
  <w:num w:numId="8" w16cid:durableId="302975316">
    <w:abstractNumId w:val="8"/>
  </w:num>
  <w:num w:numId="9" w16cid:durableId="545218098">
    <w:abstractNumId w:val="12"/>
  </w:num>
  <w:num w:numId="10" w16cid:durableId="15348930">
    <w:abstractNumId w:val="0"/>
  </w:num>
  <w:num w:numId="11" w16cid:durableId="1995328670">
    <w:abstractNumId w:val="3"/>
  </w:num>
  <w:num w:numId="12" w16cid:durableId="1490174810">
    <w:abstractNumId w:val="7"/>
  </w:num>
  <w:num w:numId="13" w16cid:durableId="1920170298">
    <w:abstractNumId w:val="6"/>
  </w:num>
  <w:num w:numId="14" w16cid:durableId="245695607">
    <w:abstractNumId w:val="4"/>
  </w:num>
  <w:num w:numId="15" w16cid:durableId="19039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1F"/>
    <w:rsid w:val="000A043B"/>
    <w:rsid w:val="001516D9"/>
    <w:rsid w:val="001866DC"/>
    <w:rsid w:val="001D4378"/>
    <w:rsid w:val="00225065"/>
    <w:rsid w:val="002730C4"/>
    <w:rsid w:val="003D1828"/>
    <w:rsid w:val="003E7466"/>
    <w:rsid w:val="00407FD2"/>
    <w:rsid w:val="004862E3"/>
    <w:rsid w:val="004C7831"/>
    <w:rsid w:val="004E3576"/>
    <w:rsid w:val="00691A9D"/>
    <w:rsid w:val="006A5E7F"/>
    <w:rsid w:val="008B462C"/>
    <w:rsid w:val="008D54F5"/>
    <w:rsid w:val="008F2578"/>
    <w:rsid w:val="00A924F2"/>
    <w:rsid w:val="00BE6505"/>
    <w:rsid w:val="00D02289"/>
    <w:rsid w:val="00D221AD"/>
    <w:rsid w:val="00E3533A"/>
    <w:rsid w:val="00E752C6"/>
    <w:rsid w:val="00ED6788"/>
    <w:rsid w:val="00EF4A1F"/>
    <w:rsid w:val="00F33445"/>
    <w:rsid w:val="00FB153F"/>
    <w:rsid w:val="00F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694F"/>
  <w15:docId w15:val="{2515331A-086B-44FB-8567-566D161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EF4A1F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val="en-US" w:eastAsia="en-US" w:bidi="en-US"/>
    </w:rPr>
  </w:style>
  <w:style w:type="paragraph" w:styleId="Loendilik">
    <w:name w:val="List Paragraph"/>
    <w:basedOn w:val="Normaallaad"/>
    <w:uiPriority w:val="34"/>
    <w:qFormat/>
    <w:rsid w:val="00EF4A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da-DK" w:eastAsia="en-US"/>
    </w:rPr>
  </w:style>
  <w:style w:type="character" w:styleId="Hperlink">
    <w:name w:val="Hyperlink"/>
    <w:basedOn w:val="Liguvaikefont"/>
    <w:uiPriority w:val="99"/>
    <w:unhideWhenUsed/>
    <w:rsid w:val="00EF4A1F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4A1F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4862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istika@tamkutseko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nouko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610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Marina Eberth</cp:lastModifiedBy>
  <cp:revision>8</cp:revision>
  <cp:lastPrinted>2021-02-06T06:33:00Z</cp:lastPrinted>
  <dcterms:created xsi:type="dcterms:W3CDTF">2021-02-06T08:49:00Z</dcterms:created>
  <dcterms:modified xsi:type="dcterms:W3CDTF">2024-09-19T15:16:00Z</dcterms:modified>
</cp:coreProperties>
</file>